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wordWrap/>
        <w:adjustRightInd/>
        <w:snapToGrid/>
        <w:spacing w:line="360" w:lineRule="auto"/>
        <w:textAlignment w:val="auto"/>
        <w:rPr>
          <w:rStyle w:val="14"/>
          <w:rFonts w:hint="eastAsia" w:ascii="仿宋_GB2312" w:eastAsia="仿宋_GB2312"/>
          <w:color w:val="000000"/>
          <w:sz w:val="52"/>
          <w:szCs w:val="52"/>
          <w:lang w:val="en-US" w:eastAsia="zh-CN"/>
        </w:rPr>
      </w:pPr>
    </w:p>
    <w:p>
      <w:pPr>
        <w:widowControl w:val="0"/>
        <w:wordWrap/>
        <w:adjustRightInd/>
        <w:snapToGrid/>
        <w:spacing w:line="360" w:lineRule="auto"/>
        <w:textAlignment w:val="auto"/>
        <w:rPr>
          <w:rStyle w:val="14"/>
          <w:rFonts w:hint="eastAsia" w:ascii="仿宋_GB2312" w:eastAsia="仿宋_GB2312"/>
          <w:color w:val="000000"/>
          <w:sz w:val="56"/>
          <w:szCs w:val="56"/>
          <w:lang w:val="en-US" w:eastAsia="zh-CN"/>
        </w:rPr>
      </w:pPr>
    </w:p>
    <w:p>
      <w:pPr>
        <w:widowControl w:val="0"/>
        <w:wordWrap/>
        <w:adjustRightInd/>
        <w:snapToGrid/>
        <w:spacing w:line="360" w:lineRule="auto"/>
        <w:textAlignment w:val="auto"/>
        <w:rPr>
          <w:rStyle w:val="14"/>
          <w:rFonts w:hint="eastAsia" w:ascii="仿宋_GB2312" w:eastAsia="仿宋_GB2312"/>
          <w:color w:val="000000"/>
          <w:sz w:val="32"/>
          <w:szCs w:val="32"/>
          <w:lang w:val="en-US" w:eastAsia="zh-CN"/>
        </w:rPr>
      </w:pPr>
    </w:p>
    <w:p>
      <w:pPr>
        <w:widowControl w:val="0"/>
        <w:wordWrap/>
        <w:adjustRightInd/>
        <w:snapToGrid/>
        <w:spacing w:line="360" w:lineRule="auto"/>
        <w:textAlignment w:val="auto"/>
        <w:rPr>
          <w:rStyle w:val="14"/>
          <w:rFonts w:hint="eastAsia" w:ascii="仿宋_GB2312" w:eastAsia="仿宋_GB2312"/>
          <w:color w:val="000000"/>
          <w:sz w:val="32"/>
          <w:szCs w:val="32"/>
          <w:lang w:val="en-US" w:eastAsia="zh-CN"/>
        </w:rPr>
      </w:pPr>
    </w:p>
    <w:p>
      <w:pPr>
        <w:widowControl w:val="0"/>
        <w:wordWrap/>
        <w:adjustRightInd/>
        <w:snapToGrid/>
        <w:spacing w:line="360" w:lineRule="auto"/>
        <w:textAlignment w:val="auto"/>
        <w:rPr>
          <w:rStyle w:val="14"/>
          <w:rFonts w:hint="eastAsia" w:ascii="仿宋_GB2312" w:eastAsia="仿宋_GB2312"/>
          <w:color w:val="000000"/>
          <w:sz w:val="44"/>
          <w:szCs w:val="44"/>
          <w:lang w:val="en-US" w:eastAsia="zh-CN"/>
        </w:rPr>
      </w:pPr>
    </w:p>
    <w:p>
      <w:pPr>
        <w:widowControl w:val="0"/>
        <w:wordWrap/>
        <w:adjustRightInd/>
        <w:snapToGrid/>
        <w:spacing w:line="360" w:lineRule="auto"/>
        <w:textAlignment w:val="auto"/>
        <w:rPr>
          <w:rStyle w:val="14"/>
          <w:rFonts w:hint="eastAsia" w:ascii="仿宋_GB2312" w:eastAsia="仿宋_GB2312"/>
          <w:color w:val="000000"/>
          <w:sz w:val="32"/>
          <w:szCs w:val="32"/>
          <w:lang w:val="en-US" w:eastAsia="zh-CN"/>
        </w:rPr>
      </w:pPr>
    </w:p>
    <w:p>
      <w:pPr>
        <w:widowControl w:val="0"/>
        <w:wordWrap/>
        <w:adjustRightInd/>
        <w:snapToGrid/>
        <w:spacing w:line="360" w:lineRule="auto"/>
        <w:textAlignment w:val="auto"/>
        <w:rPr>
          <w:rStyle w:val="14"/>
          <w:rFonts w:hint="eastAsia" w:ascii="仿宋_GB2312" w:eastAsia="仿宋_GB2312"/>
          <w:color w:val="000000"/>
          <w:sz w:val="32"/>
          <w:szCs w:val="32"/>
          <w:lang w:val="en-US" w:eastAsia="zh-CN"/>
        </w:rPr>
      </w:pPr>
    </w:p>
    <w:p>
      <w:pPr>
        <w:widowControl w:val="0"/>
        <w:wordWrap/>
        <w:adjustRightInd/>
        <w:snapToGrid/>
        <w:spacing w:line="360" w:lineRule="auto"/>
        <w:textAlignment w:val="auto"/>
        <w:rPr>
          <w:rFonts w:hint="eastAsia" w:ascii="仿宋" w:hAnsi="仿宋" w:eastAsia="仿宋" w:cs="仿宋"/>
          <w:sz w:val="40"/>
          <w:szCs w:val="40"/>
          <w:lang w:val="en-US" w:eastAsia="zh-CN"/>
        </w:rPr>
      </w:pPr>
    </w:p>
    <w:p>
      <w:pPr>
        <w:keepNext w:val="0"/>
        <w:keepLines w:val="0"/>
        <w:pageBreakBefore w:val="0"/>
        <w:kinsoku/>
        <w:wordWrap/>
        <w:overflowPunct/>
        <w:topLinePunct w:val="0"/>
        <w:autoSpaceDE/>
        <w:autoSpaceDN/>
        <w:bidi w:val="0"/>
        <w:adjustRightInd/>
        <w:snapToGrid/>
        <w:spacing w:line="570" w:lineRule="exact"/>
        <w:jc w:val="center"/>
        <w:textAlignment w:val="auto"/>
        <w:rPr>
          <w:rFonts w:hint="default" w:ascii="楷体" w:hAnsi="楷体" w:eastAsia="楷体" w:cs="楷体"/>
          <w:sz w:val="32"/>
          <w:szCs w:val="32"/>
          <w:lang w:val="en-US" w:eastAsia="zh-CN"/>
        </w:rPr>
      </w:pPr>
      <w:r>
        <w:rPr>
          <w:rFonts w:hint="eastAsia" w:ascii="仿宋" w:hAnsi="仿宋" w:eastAsia="仿宋" w:cs="仿宋"/>
          <w:sz w:val="32"/>
          <w:szCs w:val="32"/>
          <w:lang w:val="en-US" w:eastAsia="zh-CN"/>
        </w:rPr>
        <w:t>锡审发〔2022〕15号                    签发人：</w:t>
      </w:r>
      <w:r>
        <w:rPr>
          <w:rFonts w:hint="eastAsia" w:ascii="楷体" w:hAnsi="楷体" w:eastAsia="楷体" w:cs="楷体"/>
          <w:sz w:val="32"/>
          <w:szCs w:val="32"/>
          <w:lang w:val="en-US" w:eastAsia="zh-CN"/>
        </w:rPr>
        <w:t xml:space="preserve">朝鲁  </w:t>
      </w:r>
    </w:p>
    <w:p>
      <w:pPr>
        <w:keepNext w:val="0"/>
        <w:keepLines w:val="0"/>
        <w:pageBreakBefore w:val="0"/>
        <w:kinsoku/>
        <w:overflowPunct/>
        <w:topLinePunct w:val="0"/>
        <w:autoSpaceDE/>
        <w:autoSpaceDN/>
        <w:bidi w:val="0"/>
        <w:spacing w:line="570" w:lineRule="exact"/>
        <w:jc w:val="both"/>
        <w:textAlignment w:val="auto"/>
        <w:rPr>
          <w:rFonts w:hint="eastAsia" w:ascii="长城小标宋体" w:eastAsia="长城小标宋体"/>
          <w:color w:val="000000" w:themeColor="text1"/>
          <w:sz w:val="44"/>
          <w:szCs w:val="44"/>
          <w:lang w:eastAsia="zh-CN"/>
          <w14:textFill>
            <w14:solidFill>
              <w14:schemeClr w14:val="tx1"/>
            </w14:solidFill>
          </w14:textFill>
        </w:rPr>
      </w:pPr>
    </w:p>
    <w:p>
      <w:pPr>
        <w:keepNext w:val="0"/>
        <w:keepLines w:val="0"/>
        <w:pageBreakBefore w:val="0"/>
        <w:kinsoku/>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t>锡林郭勒盟审计局</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关于印发</w:t>
      </w:r>
    </w:p>
    <w:p>
      <w:pPr>
        <w:keepNext w:val="0"/>
        <w:keepLines w:val="0"/>
        <w:pageBreakBefore w:val="0"/>
        <w:kinsoku/>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《锡林郭勒盟审计质量提升年工作方案》</w:t>
      </w:r>
    </w:p>
    <w:p>
      <w:pPr>
        <w:keepNext w:val="0"/>
        <w:keepLines w:val="0"/>
        <w:pageBreakBefore w:val="0"/>
        <w:kinsoku/>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的通知</w:t>
      </w:r>
    </w:p>
    <w:p>
      <w:pPr>
        <w:keepNext w:val="0"/>
        <w:keepLines w:val="0"/>
        <w:pageBreakBefore w:val="0"/>
        <w:kinsoku/>
        <w:overflowPunct/>
        <w:topLinePunct w:val="0"/>
        <w:autoSpaceDE/>
        <w:autoSpaceDN/>
        <w:bidi w:val="0"/>
        <w:adjustRightInd/>
        <w:snapToGrid/>
        <w:spacing w:line="570" w:lineRule="exact"/>
        <w:ind w:firstLine="640" w:firstLineChars="200"/>
        <w:textAlignment w:val="auto"/>
        <w:rPr>
          <w:rFonts w:hint="eastAsia" w:ascii="仿宋" w:hAnsi="仿宋" w:eastAsia="仿宋" w:cs="仿宋"/>
          <w:snapToGrid w:val="0"/>
          <w:color w:val="000000" w:themeColor="text1"/>
          <w:sz w:val="32"/>
          <w:szCs w:val="32"/>
          <w14:textFill>
            <w14:solidFill>
              <w14:schemeClr w14:val="tx1"/>
            </w14:solidFill>
          </w14:textFill>
        </w:rPr>
      </w:pPr>
    </w:p>
    <w:p>
      <w:pPr>
        <w:keepNext w:val="0"/>
        <w:keepLines w:val="0"/>
        <w:pageBreakBefore w:val="0"/>
        <w:kinsoku/>
        <w:overflowPunct/>
        <w:topLinePunct w:val="0"/>
        <w:autoSpaceDE/>
        <w:autoSpaceDN/>
        <w:bidi w:val="0"/>
        <w:adjustRightInd/>
        <w:snapToGrid/>
        <w:spacing w:line="570" w:lineRule="exact"/>
        <w:textAlignment w:val="auto"/>
        <w:rPr>
          <w:rFonts w:hint="eastAsia" w:ascii="仿宋" w:hAnsi="仿宋" w:eastAsia="仿宋" w:cs="仿宋"/>
          <w:snapToGrid w:val="0"/>
          <w:color w:val="000000" w:themeColor="text1"/>
          <w:sz w:val="32"/>
          <w:szCs w:val="32"/>
          <w14:textFill>
            <w14:solidFill>
              <w14:schemeClr w14:val="tx1"/>
            </w14:solidFill>
          </w14:textFill>
        </w:rPr>
      </w:pPr>
      <w:r>
        <w:rPr>
          <w:rFonts w:hint="eastAsia" w:ascii="仿宋" w:hAnsi="仿宋" w:eastAsia="仿宋" w:cs="仿宋"/>
          <w:snapToGrid w:val="0"/>
          <w:color w:val="000000" w:themeColor="text1"/>
          <w:sz w:val="32"/>
          <w:szCs w:val="32"/>
          <w14:textFill>
            <w14:solidFill>
              <w14:schemeClr w14:val="tx1"/>
            </w14:solidFill>
          </w14:textFill>
        </w:rPr>
        <w:t>各</w:t>
      </w:r>
      <w:r>
        <w:rPr>
          <w:rFonts w:hint="eastAsia" w:ascii="仿宋" w:hAnsi="仿宋" w:eastAsia="仿宋" w:cs="仿宋"/>
          <w:snapToGrid w:val="0"/>
          <w:color w:val="000000" w:themeColor="text1"/>
          <w:sz w:val="32"/>
          <w:szCs w:val="32"/>
          <w:lang w:eastAsia="zh-CN"/>
          <w14:textFill>
            <w14:solidFill>
              <w14:schemeClr w14:val="tx1"/>
            </w14:solidFill>
          </w14:textFill>
        </w:rPr>
        <w:t>旗县市（区）审计局、盟局各科室</w:t>
      </w:r>
      <w:r>
        <w:rPr>
          <w:rFonts w:hint="eastAsia" w:ascii="仿宋" w:hAnsi="仿宋" w:eastAsia="仿宋" w:cs="仿宋"/>
          <w:snapToGrid w:val="0"/>
          <w:color w:val="000000" w:themeColor="text1"/>
          <w:sz w:val="32"/>
          <w:szCs w:val="32"/>
          <w14:textFill>
            <w14:solidFill>
              <w14:schemeClr w14:val="tx1"/>
            </w14:solidFill>
          </w14:textFill>
        </w:rPr>
        <w:t>：</w:t>
      </w:r>
    </w:p>
    <w:p>
      <w:pPr>
        <w:keepNext w:val="0"/>
        <w:keepLines w:val="0"/>
        <w:pageBreakBefore w:val="0"/>
        <w:kinsoku/>
        <w:overflowPunct/>
        <w:topLinePunct w:val="0"/>
        <w:autoSpaceDE/>
        <w:autoSpaceDN/>
        <w:bidi w:val="0"/>
        <w:adjustRightInd/>
        <w:snapToGrid/>
        <w:spacing w:line="570" w:lineRule="exact"/>
        <w:ind w:firstLine="640" w:firstLineChars="200"/>
        <w:textAlignment w:val="auto"/>
        <w:rPr>
          <w:rFonts w:hint="eastAsia" w:ascii="仿宋" w:hAnsi="仿宋" w:eastAsia="仿宋" w:cs="仿宋"/>
          <w:snapToGrid w:val="0"/>
          <w:color w:val="000000" w:themeColor="text1"/>
          <w:sz w:val="32"/>
          <w:szCs w:val="32"/>
          <w14:textFill>
            <w14:solidFill>
              <w14:schemeClr w14:val="tx1"/>
            </w14:solidFill>
          </w14:textFill>
        </w:rPr>
      </w:pPr>
      <w:r>
        <w:rPr>
          <w:rFonts w:hint="eastAsia" w:ascii="仿宋" w:hAnsi="仿宋" w:eastAsia="仿宋" w:cs="仿宋"/>
          <w:snapToGrid w:val="0"/>
          <w:color w:val="000000" w:themeColor="text1"/>
          <w:sz w:val="32"/>
          <w:szCs w:val="32"/>
          <w14:textFill>
            <w14:solidFill>
              <w14:schemeClr w14:val="tx1"/>
            </w14:solidFill>
          </w14:textFill>
        </w:rPr>
        <w:t>现将</w:t>
      </w:r>
      <w:r>
        <w:rPr>
          <w:rFonts w:hint="eastAsia" w:ascii="仿宋" w:hAnsi="仿宋" w:eastAsia="仿宋" w:cs="仿宋"/>
          <w:color w:val="auto"/>
          <w:sz w:val="32"/>
          <w:szCs w:val="32"/>
          <w:lang w:eastAsia="zh-CN"/>
        </w:rPr>
        <w:t>《锡林郭勒盟审计质量提升年工作方案》印发给你们</w:t>
      </w:r>
      <w:r>
        <w:rPr>
          <w:rFonts w:hint="eastAsia" w:ascii="仿宋" w:hAnsi="仿宋" w:eastAsia="仿宋" w:cs="仿宋"/>
          <w:snapToGrid w:val="0"/>
          <w:color w:val="000000" w:themeColor="text1"/>
          <w:sz w:val="32"/>
          <w:szCs w:val="32"/>
          <w14:textFill>
            <w14:solidFill>
              <w14:schemeClr w14:val="tx1"/>
            </w14:solidFill>
          </w14:textFill>
        </w:rPr>
        <w:t>，</w:t>
      </w:r>
      <w:r>
        <w:rPr>
          <w:rFonts w:hint="eastAsia" w:ascii="仿宋" w:hAnsi="仿宋" w:eastAsia="仿宋" w:cs="仿宋"/>
          <w:snapToGrid w:val="0"/>
          <w:color w:val="000000" w:themeColor="text1"/>
          <w:sz w:val="32"/>
          <w:szCs w:val="32"/>
          <w:lang w:eastAsia="zh-CN"/>
          <w14:textFill>
            <w14:solidFill>
              <w14:schemeClr w14:val="tx1"/>
            </w14:solidFill>
          </w14:textFill>
        </w:rPr>
        <w:t>请</w:t>
      </w:r>
      <w:r>
        <w:rPr>
          <w:rFonts w:hint="eastAsia" w:ascii="仿宋" w:hAnsi="仿宋" w:eastAsia="仿宋" w:cs="仿宋"/>
          <w:snapToGrid w:val="0"/>
          <w:color w:val="000000" w:themeColor="text1"/>
          <w:sz w:val="32"/>
          <w:szCs w:val="32"/>
          <w14:textFill>
            <w14:solidFill>
              <w14:schemeClr w14:val="tx1"/>
            </w14:solidFill>
          </w14:textFill>
        </w:rPr>
        <w:t>结合</w:t>
      </w:r>
      <w:r>
        <w:rPr>
          <w:rFonts w:hint="eastAsia" w:ascii="仿宋" w:hAnsi="仿宋" w:eastAsia="仿宋" w:cs="仿宋"/>
          <w:snapToGrid w:val="0"/>
          <w:color w:val="000000" w:themeColor="text1"/>
          <w:sz w:val="32"/>
          <w:szCs w:val="32"/>
          <w:lang w:eastAsia="zh-CN"/>
          <w14:textFill>
            <w14:solidFill>
              <w14:schemeClr w14:val="tx1"/>
            </w14:solidFill>
          </w14:textFill>
        </w:rPr>
        <w:t>工作</w:t>
      </w:r>
      <w:r>
        <w:rPr>
          <w:rFonts w:hint="eastAsia" w:ascii="仿宋" w:hAnsi="仿宋" w:eastAsia="仿宋" w:cs="仿宋"/>
          <w:snapToGrid w:val="0"/>
          <w:color w:val="000000" w:themeColor="text1"/>
          <w:sz w:val="32"/>
          <w:szCs w:val="32"/>
          <w14:textFill>
            <w14:solidFill>
              <w14:schemeClr w14:val="tx1"/>
            </w14:solidFill>
          </w14:textFill>
        </w:rPr>
        <w:t>实际，认真</w:t>
      </w:r>
      <w:r>
        <w:rPr>
          <w:rFonts w:hint="eastAsia" w:ascii="仿宋" w:hAnsi="仿宋" w:eastAsia="仿宋" w:cs="仿宋"/>
          <w:snapToGrid w:val="0"/>
          <w:color w:val="000000" w:themeColor="text1"/>
          <w:sz w:val="32"/>
          <w:szCs w:val="32"/>
          <w:lang w:eastAsia="zh-CN"/>
          <w14:textFill>
            <w14:solidFill>
              <w14:schemeClr w14:val="tx1"/>
            </w14:solidFill>
          </w14:textFill>
        </w:rPr>
        <w:t>遵照执行</w:t>
      </w:r>
      <w:r>
        <w:rPr>
          <w:rFonts w:hint="eastAsia" w:ascii="仿宋" w:hAnsi="仿宋" w:eastAsia="仿宋" w:cs="仿宋"/>
          <w:snapToGrid w:val="0"/>
          <w:color w:val="000000" w:themeColor="text1"/>
          <w:sz w:val="32"/>
          <w:szCs w:val="32"/>
          <w14:textFill>
            <w14:solidFill>
              <w14:schemeClr w14:val="tx1"/>
            </w14:solidFill>
          </w14:textFill>
        </w:rPr>
        <w:t>。</w:t>
      </w:r>
    </w:p>
    <w:p>
      <w:pPr>
        <w:keepNext w:val="0"/>
        <w:keepLines w:val="0"/>
        <w:pageBreakBefore w:val="0"/>
        <w:kinsoku/>
        <w:overflowPunct/>
        <w:topLinePunct w:val="0"/>
        <w:autoSpaceDE/>
        <w:autoSpaceDN/>
        <w:bidi w:val="0"/>
        <w:adjustRightInd/>
        <w:snapToGrid/>
        <w:spacing w:line="570" w:lineRule="exact"/>
        <w:textAlignment w:val="auto"/>
        <w:rPr>
          <w:rFonts w:hint="eastAsia" w:ascii="仿宋" w:hAnsi="仿宋" w:eastAsia="仿宋" w:cs="仿宋"/>
          <w:snapToGrid w:val="0"/>
          <w:color w:val="000000" w:themeColor="text1"/>
          <w:sz w:val="32"/>
          <w:szCs w:val="32"/>
          <w14:textFill>
            <w14:solidFill>
              <w14:schemeClr w14:val="tx1"/>
            </w14:solidFill>
          </w14:textFill>
        </w:rPr>
      </w:pPr>
    </w:p>
    <w:p>
      <w:pPr>
        <w:keepNext w:val="0"/>
        <w:keepLines w:val="0"/>
        <w:pageBreakBefore w:val="0"/>
        <w:kinsoku/>
        <w:overflowPunct/>
        <w:topLinePunct w:val="0"/>
        <w:autoSpaceDE/>
        <w:autoSpaceDN/>
        <w:bidi w:val="0"/>
        <w:adjustRightInd/>
        <w:snapToGrid/>
        <w:spacing w:line="570" w:lineRule="exact"/>
        <w:ind w:firstLine="640" w:firstLineChars="200"/>
        <w:textAlignment w:val="auto"/>
        <w:rPr>
          <w:rFonts w:hint="eastAsia" w:ascii="仿宋" w:hAnsi="仿宋" w:eastAsia="仿宋" w:cs="仿宋"/>
          <w:snapToGrid w:val="0"/>
          <w:color w:val="000000" w:themeColor="text1"/>
          <w:sz w:val="32"/>
          <w:szCs w:val="32"/>
          <w14:textFill>
            <w14:solidFill>
              <w14:schemeClr w14:val="tx1"/>
            </w14:solidFill>
          </w14:textFill>
        </w:rPr>
      </w:pPr>
    </w:p>
    <w:p>
      <w:pPr>
        <w:keepNext w:val="0"/>
        <w:keepLines w:val="0"/>
        <w:pageBreakBefore w:val="0"/>
        <w:kinsoku/>
        <w:wordWrap w:val="0"/>
        <w:overflowPunct/>
        <w:topLinePunct w:val="0"/>
        <w:autoSpaceDE/>
        <w:autoSpaceDN/>
        <w:bidi w:val="0"/>
        <w:adjustRightInd/>
        <w:snapToGrid/>
        <w:spacing w:line="570" w:lineRule="exact"/>
        <w:ind w:right="840" w:rightChars="400" w:firstLine="640" w:firstLineChars="200"/>
        <w:jc w:val="right"/>
        <w:textAlignment w:val="auto"/>
        <w:rPr>
          <w:rFonts w:hint="default" w:ascii="仿宋" w:hAnsi="仿宋" w:eastAsia="仿宋" w:cs="仿宋"/>
          <w:snapToGrid w:val="0"/>
          <w:color w:val="000000" w:themeColor="text1"/>
          <w:sz w:val="32"/>
          <w:szCs w:val="32"/>
          <w:lang w:val="en-US" w:eastAsia="zh-CN"/>
          <w14:textFill>
            <w14:solidFill>
              <w14:schemeClr w14:val="tx1"/>
            </w14:solidFill>
          </w14:textFill>
        </w:rPr>
      </w:pPr>
      <w:r>
        <w:rPr>
          <w:rFonts w:hint="eastAsia" w:ascii="仿宋" w:hAnsi="仿宋" w:eastAsia="仿宋" w:cs="仿宋"/>
          <w:snapToGrid w:val="0"/>
          <w:color w:val="000000" w:themeColor="text1"/>
          <w:sz w:val="32"/>
          <w:szCs w:val="32"/>
          <w:lang w:eastAsia="zh-CN"/>
          <w14:textFill>
            <w14:solidFill>
              <w14:schemeClr w14:val="tx1"/>
            </w14:solidFill>
          </w14:textFill>
        </w:rPr>
        <w:t>锡林郭勒盟审计局</w:t>
      </w:r>
      <w:r>
        <w:rPr>
          <w:rFonts w:hint="eastAsia" w:ascii="仿宋" w:hAnsi="仿宋" w:eastAsia="仿宋" w:cs="仿宋"/>
          <w:snapToGrid w:val="0"/>
          <w:color w:val="000000" w:themeColor="text1"/>
          <w:sz w:val="32"/>
          <w:szCs w:val="32"/>
          <w:lang w:val="en-US" w:eastAsia="zh-CN"/>
          <w14:textFill>
            <w14:solidFill>
              <w14:schemeClr w14:val="tx1"/>
            </w14:solidFill>
          </w14:textFill>
        </w:rPr>
        <w:t xml:space="preserve">  </w:t>
      </w:r>
    </w:p>
    <w:p>
      <w:pPr>
        <w:keepNext w:val="0"/>
        <w:keepLines w:val="0"/>
        <w:pageBreakBefore w:val="0"/>
        <w:kinsoku/>
        <w:wordWrap w:val="0"/>
        <w:overflowPunct/>
        <w:topLinePunct w:val="0"/>
        <w:autoSpaceDE/>
        <w:autoSpaceDN/>
        <w:bidi w:val="0"/>
        <w:adjustRightInd/>
        <w:snapToGrid/>
        <w:spacing w:line="570" w:lineRule="exact"/>
        <w:ind w:right="840" w:rightChars="400" w:firstLine="640" w:firstLineChars="200"/>
        <w:jc w:val="right"/>
        <w:textAlignment w:val="auto"/>
        <w:rPr>
          <w:rFonts w:hint="default" w:ascii="仿宋" w:hAnsi="仿宋" w:eastAsia="仿宋" w:cs="仿宋"/>
          <w:snapToGrid w:val="0"/>
          <w:color w:val="000000" w:themeColor="text1"/>
          <w:sz w:val="32"/>
          <w:szCs w:val="32"/>
          <w:lang w:val="en-US" w:eastAsia="zh-CN"/>
          <w14:textFill>
            <w14:solidFill>
              <w14:schemeClr w14:val="tx1"/>
            </w14:solidFill>
          </w14:textFill>
        </w:rPr>
      </w:pPr>
      <w:r>
        <w:rPr>
          <w:rFonts w:hint="eastAsia" w:ascii="仿宋" w:hAnsi="仿宋" w:eastAsia="仿宋" w:cs="仿宋"/>
          <w:snapToGrid w:val="0"/>
          <w:color w:val="000000" w:themeColor="text1"/>
          <w:sz w:val="32"/>
          <w:szCs w:val="32"/>
          <w14:textFill>
            <w14:solidFill>
              <w14:schemeClr w14:val="tx1"/>
            </w14:solidFill>
          </w14:textFill>
        </w:rPr>
        <w:t>202</w:t>
      </w:r>
      <w:r>
        <w:rPr>
          <w:rFonts w:hint="eastAsia" w:ascii="仿宋" w:hAnsi="仿宋" w:eastAsia="仿宋" w:cs="仿宋"/>
          <w:snapToGrid w:val="0"/>
          <w:color w:val="000000" w:themeColor="text1"/>
          <w:sz w:val="32"/>
          <w:szCs w:val="32"/>
          <w:lang w:val="en-US" w:eastAsia="zh-CN"/>
          <w14:textFill>
            <w14:solidFill>
              <w14:schemeClr w14:val="tx1"/>
            </w14:solidFill>
          </w14:textFill>
        </w:rPr>
        <w:t>2</w:t>
      </w:r>
      <w:r>
        <w:rPr>
          <w:rFonts w:hint="eastAsia" w:ascii="仿宋" w:hAnsi="仿宋" w:eastAsia="仿宋" w:cs="仿宋"/>
          <w:snapToGrid w:val="0"/>
          <w:color w:val="000000" w:themeColor="text1"/>
          <w:sz w:val="32"/>
          <w:szCs w:val="32"/>
          <w14:textFill>
            <w14:solidFill>
              <w14:schemeClr w14:val="tx1"/>
            </w14:solidFill>
          </w14:textFill>
        </w:rPr>
        <w:t>年</w:t>
      </w:r>
      <w:r>
        <w:rPr>
          <w:rFonts w:hint="eastAsia" w:ascii="仿宋" w:hAnsi="仿宋" w:eastAsia="仿宋" w:cs="仿宋"/>
          <w:snapToGrid w:val="0"/>
          <w:color w:val="000000" w:themeColor="text1"/>
          <w:sz w:val="32"/>
          <w:szCs w:val="32"/>
          <w:lang w:val="en-US" w:eastAsia="zh-CN"/>
          <w14:textFill>
            <w14:solidFill>
              <w14:schemeClr w14:val="tx1"/>
            </w14:solidFill>
          </w14:textFill>
        </w:rPr>
        <w:t>4</w:t>
      </w:r>
      <w:r>
        <w:rPr>
          <w:rFonts w:hint="eastAsia" w:ascii="仿宋" w:hAnsi="仿宋" w:eastAsia="仿宋" w:cs="仿宋"/>
          <w:snapToGrid w:val="0"/>
          <w:color w:val="000000" w:themeColor="text1"/>
          <w:sz w:val="32"/>
          <w:szCs w:val="32"/>
          <w14:textFill>
            <w14:solidFill>
              <w14:schemeClr w14:val="tx1"/>
            </w14:solidFill>
          </w14:textFill>
        </w:rPr>
        <w:t>月</w:t>
      </w:r>
      <w:r>
        <w:rPr>
          <w:rFonts w:hint="eastAsia" w:ascii="仿宋" w:hAnsi="仿宋" w:eastAsia="仿宋" w:cs="仿宋"/>
          <w:snapToGrid w:val="0"/>
          <w:color w:val="000000" w:themeColor="text1"/>
          <w:sz w:val="32"/>
          <w:szCs w:val="32"/>
          <w:lang w:val="en-US" w:eastAsia="zh-CN"/>
          <w14:textFill>
            <w14:solidFill>
              <w14:schemeClr w14:val="tx1"/>
            </w14:solidFill>
          </w14:textFill>
        </w:rPr>
        <w:t>12</w:t>
      </w:r>
      <w:r>
        <w:rPr>
          <w:rFonts w:hint="eastAsia" w:ascii="仿宋" w:hAnsi="仿宋" w:eastAsia="仿宋" w:cs="仿宋"/>
          <w:snapToGrid w:val="0"/>
          <w:color w:val="000000" w:themeColor="text1"/>
          <w:sz w:val="32"/>
          <w:szCs w:val="32"/>
          <w14:textFill>
            <w14:solidFill>
              <w14:schemeClr w14:val="tx1"/>
            </w14:solidFill>
          </w14:textFill>
        </w:rPr>
        <w:t>日</w:t>
      </w:r>
      <w:r>
        <w:rPr>
          <w:rFonts w:hint="eastAsia" w:ascii="仿宋" w:hAnsi="仿宋" w:eastAsia="仿宋" w:cs="仿宋"/>
          <w:snapToGrid w:val="0"/>
          <w:color w:val="000000" w:themeColor="text1"/>
          <w:sz w:val="32"/>
          <w:szCs w:val="32"/>
          <w:lang w:val="en-US" w:eastAsia="zh-CN"/>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snapToGrid/>
        <w:spacing w:line="570" w:lineRule="exact"/>
        <w:jc w:val="both"/>
        <w:textAlignment w:val="auto"/>
        <w:rPr>
          <w:rFonts w:hint="eastAsia" w:ascii="方正小标宋简体" w:hAnsi="方正小标宋简体" w:eastAsia="方正小标宋简体" w:cs="方正小标宋简体"/>
          <w:color w:val="auto"/>
          <w:sz w:val="44"/>
          <w:szCs w:val="44"/>
          <w:lang w:eastAsia="zh-CN"/>
        </w:rPr>
      </w:pPr>
    </w:p>
    <w:p>
      <w:pPr>
        <w:keepNext w:val="0"/>
        <w:keepLines w:val="0"/>
        <w:pageBreakBefore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color w:val="auto"/>
          <w:sz w:val="44"/>
          <w:szCs w:val="44"/>
          <w:lang w:eastAsia="zh-CN"/>
        </w:rPr>
        <w:sectPr>
          <w:pgSz w:w="11906" w:h="16838"/>
          <w:pgMar w:top="1440" w:right="1800" w:bottom="1440" w:left="1800" w:header="851" w:footer="992"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color w:val="auto"/>
        </w:rPr>
      </w:pPr>
      <w:r>
        <w:rPr>
          <w:rFonts w:hint="eastAsia" w:ascii="方正小标宋简体" w:hAnsi="方正小标宋简体" w:eastAsia="方正小标宋简体" w:cs="方正小标宋简体"/>
          <w:color w:val="auto"/>
          <w:sz w:val="44"/>
          <w:szCs w:val="44"/>
          <w:lang w:eastAsia="zh-CN"/>
        </w:rPr>
        <w:t>锡林郭勒盟审计质量提升年工作方案</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40" w:firstLineChars="200"/>
        <w:jc w:val="left"/>
        <w:textAlignment w:val="auto"/>
        <w:rPr>
          <w:rFonts w:hint="eastAsia" w:ascii="仿宋" w:hAnsi="仿宋" w:eastAsia="仿宋" w:cs="仿宋"/>
          <w:color w:val="auto"/>
          <w:sz w:val="32"/>
          <w:szCs w:val="32"/>
          <w:lang w:eastAsia="zh-CN"/>
        </w:rPr>
      </w:pP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为认真贯彻落实习近平总书记对审计工作的重要指示批示精神和全国、全区审计工作会议部署，深入推进“质量强审”，进一步提高审计质量，规范审计行为，防范和化解审计风险，</w:t>
      </w:r>
      <w:r>
        <w:rPr>
          <w:rFonts w:hint="eastAsia" w:ascii="仿宋" w:hAnsi="仿宋" w:eastAsia="仿宋" w:cs="仿宋"/>
          <w:i w:val="0"/>
          <w:caps w:val="0"/>
          <w:color w:val="auto"/>
          <w:spacing w:val="0"/>
          <w:kern w:val="0"/>
          <w:sz w:val="32"/>
          <w:szCs w:val="32"/>
          <w:lang w:val="en-US" w:eastAsia="zh-CN" w:bidi="ar"/>
        </w:rPr>
        <w:t>全面打造研究型审计机关，更好地发挥审计在推进国家治理体系和治理能力现代化进程中的职能作用，局党组将2022年确定为我盟“审计质量提升年”，为促进工作扎实有效地开展，结合工作实际，制定本方案。</w:t>
      </w:r>
    </w:p>
    <w:p>
      <w:pPr>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0" w:firstLine="640" w:firstLineChars="200"/>
        <w:jc w:val="left"/>
        <w:textAlignment w:val="auto"/>
        <w:rPr>
          <w:rFonts w:hint="default" w:ascii="黑体" w:hAnsi="宋体" w:eastAsia="黑体" w:cs="黑体"/>
          <w:i w:val="0"/>
          <w:caps w:val="0"/>
          <w:color w:val="auto"/>
          <w:spacing w:val="0"/>
          <w:kern w:val="0"/>
          <w:sz w:val="32"/>
          <w:szCs w:val="32"/>
          <w:lang w:val="en-US" w:eastAsia="zh-CN" w:bidi="ar"/>
        </w:rPr>
      </w:pPr>
      <w:r>
        <w:rPr>
          <w:rFonts w:hint="default" w:ascii="黑体" w:hAnsi="宋体" w:eastAsia="黑体" w:cs="黑体"/>
          <w:i w:val="0"/>
          <w:caps w:val="0"/>
          <w:color w:val="auto"/>
          <w:spacing w:val="0"/>
          <w:kern w:val="0"/>
          <w:sz w:val="32"/>
          <w:szCs w:val="32"/>
          <w:lang w:val="en-US" w:eastAsia="zh-CN" w:bidi="ar"/>
        </w:rPr>
        <w:t>总体目标</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0" w:rightChars="0"/>
        <w:jc w:val="left"/>
        <w:textAlignment w:val="auto"/>
        <w:rPr>
          <w:rFonts w:hint="eastAsia" w:ascii="黑体" w:hAnsi="宋体" w:eastAsia="黑体" w:cs="黑体"/>
          <w:i w:val="0"/>
          <w:caps w:val="0"/>
          <w:color w:val="auto"/>
          <w:spacing w:val="0"/>
          <w:kern w:val="0"/>
          <w:sz w:val="32"/>
          <w:szCs w:val="32"/>
          <w:lang w:val="en-US" w:eastAsia="zh-CN" w:bidi="ar"/>
        </w:rPr>
      </w:pPr>
      <w:r>
        <w:rPr>
          <w:rFonts w:hint="eastAsia" w:ascii="黑体" w:hAnsi="宋体" w:eastAsia="黑体" w:cs="黑体"/>
          <w:i w:val="0"/>
          <w:caps w:val="0"/>
          <w:color w:val="auto"/>
          <w:spacing w:val="0"/>
          <w:kern w:val="0"/>
          <w:sz w:val="32"/>
          <w:szCs w:val="32"/>
          <w:lang w:val="en-US" w:eastAsia="zh-CN" w:bidi="ar"/>
        </w:rPr>
        <w:t xml:space="preserve">    </w:t>
      </w:r>
      <w:r>
        <w:rPr>
          <w:rFonts w:hint="eastAsia" w:ascii="仿宋" w:hAnsi="仿宋" w:eastAsia="仿宋" w:cs="仿宋"/>
          <w:i w:val="0"/>
          <w:caps w:val="0"/>
          <w:color w:val="auto"/>
          <w:spacing w:val="0"/>
          <w:kern w:val="0"/>
          <w:sz w:val="32"/>
          <w:szCs w:val="32"/>
          <w:lang w:val="en-US" w:eastAsia="zh-CN" w:bidi="ar"/>
        </w:rPr>
        <w:t>通过开展“审计质量提升年”活动，把研究型审计贯穿审计工作全过程，不断优化审计组织方式，建立完善配套制度体系，最大程度激发审计人员争优创先的积极性，打造出更多的审计精品。</w:t>
      </w:r>
    </w:p>
    <w:p>
      <w:pPr>
        <w:keepNext w:val="0"/>
        <w:keepLines w:val="0"/>
        <w:pageBreakBefore w:val="0"/>
        <w:widowControl w:val="0"/>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0" w:firstLine="640" w:firstLineChars="200"/>
        <w:jc w:val="left"/>
        <w:textAlignment w:val="auto"/>
        <w:rPr>
          <w:rFonts w:hint="default" w:ascii="黑体" w:hAnsi="宋体" w:eastAsia="黑体" w:cs="黑体"/>
          <w:i w:val="0"/>
          <w:caps w:val="0"/>
          <w:color w:val="auto"/>
          <w:spacing w:val="0"/>
          <w:kern w:val="0"/>
          <w:sz w:val="32"/>
          <w:szCs w:val="32"/>
          <w:lang w:val="en-US" w:eastAsia="zh-CN" w:bidi="ar"/>
        </w:rPr>
      </w:pPr>
      <w:r>
        <w:rPr>
          <w:rFonts w:hint="default" w:ascii="黑体" w:hAnsi="宋体" w:eastAsia="黑体" w:cs="黑体"/>
          <w:i w:val="0"/>
          <w:caps w:val="0"/>
          <w:color w:val="auto"/>
          <w:spacing w:val="0"/>
          <w:kern w:val="0"/>
          <w:sz w:val="32"/>
          <w:szCs w:val="32"/>
          <w:lang w:val="en-US" w:eastAsia="zh-CN" w:bidi="ar"/>
        </w:rPr>
        <w:t>主要内容</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0" w:rightChars="0" w:firstLine="640" w:firstLineChars="200"/>
        <w:jc w:val="left"/>
        <w:textAlignment w:val="auto"/>
        <w:rPr>
          <w:rFonts w:hint="default" w:ascii="微软雅黑" w:hAnsi="微软雅黑" w:eastAsia="微软雅黑" w:cs="微软雅黑"/>
          <w:i w:val="0"/>
          <w:caps w:val="0"/>
          <w:color w:val="auto"/>
          <w:spacing w:val="0"/>
          <w:sz w:val="32"/>
          <w:szCs w:val="32"/>
        </w:rPr>
      </w:pPr>
      <w:r>
        <w:rPr>
          <w:rFonts w:hint="default" w:ascii="仿宋_GB2312" w:hAnsi="微软雅黑" w:eastAsia="仿宋_GB2312" w:cs="仿宋_GB2312"/>
          <w:i w:val="0"/>
          <w:caps w:val="0"/>
          <w:color w:val="auto"/>
          <w:spacing w:val="0"/>
          <w:kern w:val="0"/>
          <w:sz w:val="32"/>
          <w:szCs w:val="32"/>
          <w:lang w:val="en-US" w:eastAsia="zh-CN" w:bidi="ar"/>
        </w:rPr>
        <w:t>按照</w:t>
      </w:r>
      <w:r>
        <w:rPr>
          <w:rFonts w:hint="eastAsia" w:ascii="仿宋_GB2312" w:hAnsi="微软雅黑" w:eastAsia="仿宋_GB2312" w:cs="仿宋_GB2312"/>
          <w:i w:val="0"/>
          <w:caps w:val="0"/>
          <w:color w:val="auto"/>
          <w:spacing w:val="0"/>
          <w:kern w:val="0"/>
          <w:sz w:val="32"/>
          <w:szCs w:val="32"/>
          <w:lang w:val="en-US" w:eastAsia="zh-CN" w:bidi="ar"/>
        </w:rPr>
        <w:t>“</w:t>
      </w:r>
      <w:r>
        <w:rPr>
          <w:rFonts w:hint="default" w:ascii="仿宋_GB2312" w:hAnsi="微软雅黑" w:eastAsia="仿宋_GB2312" w:cs="仿宋_GB2312"/>
          <w:i w:val="0"/>
          <w:caps w:val="0"/>
          <w:color w:val="auto"/>
          <w:spacing w:val="0"/>
          <w:kern w:val="0"/>
          <w:sz w:val="32"/>
          <w:szCs w:val="32"/>
          <w:lang w:val="en-US" w:eastAsia="zh-CN" w:bidi="ar"/>
        </w:rPr>
        <w:t>明</w:t>
      </w:r>
      <w:r>
        <w:rPr>
          <w:rFonts w:hint="eastAsia" w:ascii="仿宋_GB2312" w:hAnsi="微软雅黑" w:eastAsia="仿宋_GB2312" w:cs="仿宋_GB2312"/>
          <w:i w:val="0"/>
          <w:caps w:val="0"/>
          <w:color w:val="auto"/>
          <w:spacing w:val="0"/>
          <w:kern w:val="0"/>
          <w:sz w:val="32"/>
          <w:szCs w:val="32"/>
          <w:lang w:val="en-US" w:eastAsia="zh-CN" w:bidi="ar"/>
        </w:rPr>
        <w:t>确</w:t>
      </w:r>
      <w:r>
        <w:rPr>
          <w:rFonts w:hint="default" w:ascii="仿宋_GB2312" w:hAnsi="微软雅黑" w:eastAsia="仿宋_GB2312" w:cs="仿宋_GB2312"/>
          <w:i w:val="0"/>
          <w:caps w:val="0"/>
          <w:color w:val="auto"/>
          <w:spacing w:val="0"/>
          <w:kern w:val="0"/>
          <w:sz w:val="32"/>
          <w:szCs w:val="32"/>
          <w:lang w:val="en-US" w:eastAsia="zh-CN" w:bidi="ar"/>
        </w:rPr>
        <w:t>责任、规范程序、提升质量</w:t>
      </w:r>
      <w:r>
        <w:rPr>
          <w:rFonts w:hint="eastAsia" w:ascii="仿宋_GB2312" w:hAnsi="微软雅黑" w:eastAsia="仿宋_GB2312" w:cs="仿宋_GB2312"/>
          <w:i w:val="0"/>
          <w:caps w:val="0"/>
          <w:color w:val="auto"/>
          <w:spacing w:val="0"/>
          <w:kern w:val="0"/>
          <w:sz w:val="32"/>
          <w:szCs w:val="32"/>
          <w:lang w:val="en-US" w:eastAsia="zh-CN" w:bidi="ar"/>
        </w:rPr>
        <w:t>”</w:t>
      </w:r>
      <w:r>
        <w:rPr>
          <w:rFonts w:hint="default" w:ascii="仿宋_GB2312" w:hAnsi="微软雅黑" w:eastAsia="仿宋_GB2312" w:cs="仿宋_GB2312"/>
          <w:i w:val="0"/>
          <w:caps w:val="0"/>
          <w:color w:val="auto"/>
          <w:spacing w:val="0"/>
          <w:kern w:val="0"/>
          <w:sz w:val="32"/>
          <w:szCs w:val="32"/>
          <w:lang w:val="en-US" w:eastAsia="zh-CN" w:bidi="ar"/>
        </w:rPr>
        <w:t>的基本思路，重点从以下几个方面提升审计工作质量。</w:t>
      </w:r>
    </w:p>
    <w:p>
      <w:pPr>
        <w:keepNext w:val="0"/>
        <w:keepLines w:val="0"/>
        <w:pageBreakBefore w:val="0"/>
        <w:widowControl w:val="0"/>
        <w:numPr>
          <w:ilvl w:val="0"/>
          <w:numId w:val="3"/>
        </w:numPr>
        <w:kinsoku/>
        <w:wordWrap/>
        <w:overflowPunct/>
        <w:topLinePunct w:val="0"/>
        <w:autoSpaceDE/>
        <w:autoSpaceDN/>
        <w:bidi w:val="0"/>
        <w:adjustRightInd/>
        <w:snapToGrid/>
        <w:spacing w:line="570" w:lineRule="exact"/>
        <w:ind w:left="640" w:leftChars="0" w:firstLine="0" w:firstLineChars="0"/>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审计计划</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按照全面覆盖突出重点的原则，紧紧围绕盟委、行署中心工作，加强计划立项调研，对项目的重要性和影响力、基础信息、单位概况及以前年度审计情况进行全面分析，对项目内容的关联性、可行性进行深入研究，根据人员力量量力而行，把握重点，科学合理安排实施时间和进度控制，更好地与统审项目有机衔接，真正实现审计组织方式“两统筹”，促进审计资源合理有效利用，为提高审计质量和效率奠定扎实基础。</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640" w:leftChars="0"/>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（二）审计实施</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3"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b/>
          <w:bCs/>
          <w:color w:val="auto"/>
          <w:sz w:val="32"/>
          <w:szCs w:val="32"/>
          <w:lang w:val="en-US" w:eastAsia="zh-CN"/>
        </w:rPr>
        <w:t>1.树立“一盘棋”思想。</w:t>
      </w:r>
      <w:r>
        <w:rPr>
          <w:rFonts w:hint="eastAsia" w:ascii="仿宋" w:hAnsi="仿宋" w:eastAsia="仿宋" w:cs="仿宋"/>
          <w:color w:val="auto"/>
          <w:sz w:val="32"/>
          <w:szCs w:val="32"/>
          <w:lang w:val="en-US" w:eastAsia="zh-CN"/>
        </w:rPr>
        <w:t>按照平等、竞争、择优的原则在</w:t>
      </w:r>
      <w:r>
        <w:rPr>
          <w:rFonts w:hint="eastAsia" w:ascii="仿宋" w:hAnsi="仿宋" w:eastAsia="仿宋" w:cs="仿宋"/>
          <w:color w:val="000000" w:themeColor="text1"/>
          <w:sz w:val="32"/>
          <w:szCs w:val="32"/>
          <w:lang w:val="en-US" w:eastAsia="zh-CN"/>
          <w14:textFill>
            <w14:solidFill>
              <w14:schemeClr w14:val="tx1"/>
            </w14:solidFill>
          </w14:textFill>
        </w:rPr>
        <w:t xml:space="preserve">一定范围内选用审计组长，加强审计组长业绩考核，通过竞争、比较、选拔，逐步培养一批审计工作的领军人才。 </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3" w:firstLineChars="200"/>
        <w:textAlignment w:val="auto"/>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2.实施审计方案评审。</w:t>
      </w:r>
      <w:r>
        <w:rPr>
          <w:rFonts w:hint="eastAsia" w:ascii="仿宋" w:hAnsi="仿宋" w:eastAsia="仿宋" w:cs="仿宋"/>
          <w:color w:val="000000" w:themeColor="text1"/>
          <w:sz w:val="32"/>
          <w:szCs w:val="32"/>
          <w:lang w:val="en-US" w:eastAsia="zh-CN"/>
          <w14:textFill>
            <w14:solidFill>
              <w14:schemeClr w14:val="tx1"/>
            </w14:solidFill>
          </w14:textFill>
        </w:rPr>
        <w:t>重点对审计调查分析工作的充分性、方案制定的可操作性以及审计重点是否突出、审计风险是否可控、审计事项是否齐全、审计分工是否明确、审计责任是否清晰等方面进行评估，使审计方案真正成为审计人员的行动方案。对年度重点审计项目要考察学习先进地区的经验和做法，全盟性统筹项目可开展试审，为更好地编制审计方案奠定基础。</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3" w:firstLineChars="200"/>
        <w:textAlignment w:val="auto"/>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3.开展审前培训。</w:t>
      </w:r>
      <w:r>
        <w:rPr>
          <w:rFonts w:hint="eastAsia" w:ascii="仿宋" w:hAnsi="仿宋" w:eastAsia="仿宋" w:cs="仿宋"/>
          <w:color w:val="000000" w:themeColor="text1"/>
          <w:sz w:val="32"/>
          <w:szCs w:val="32"/>
          <w:lang w:val="en-US" w:eastAsia="zh-CN"/>
          <w14:textFill>
            <w14:solidFill>
              <w14:schemeClr w14:val="tx1"/>
            </w14:solidFill>
          </w14:textFill>
        </w:rPr>
        <w:t>审计组长或主审在进点前要对审计组成员进行培训，重点介绍被审计单位项目、业务类型、法律制度执行、主要工作开展等相关情况，详细讲解审计实施方案，进一步明确审计组成员工作职责和任务，尽快进入工作角色。</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3" w:firstLineChars="200"/>
        <w:textAlignment w:val="auto"/>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4.组织审计现场分析会。</w:t>
      </w:r>
      <w:r>
        <w:rPr>
          <w:rFonts w:hint="eastAsia" w:ascii="仿宋" w:hAnsi="仿宋" w:eastAsia="仿宋" w:cs="仿宋"/>
          <w:color w:val="000000" w:themeColor="text1"/>
          <w:sz w:val="32"/>
          <w:szCs w:val="32"/>
          <w:lang w:val="en-US" w:eastAsia="zh-CN"/>
          <w14:textFill>
            <w14:solidFill>
              <w14:schemeClr w14:val="tx1"/>
            </w14:solidFill>
          </w14:textFill>
        </w:rPr>
        <w:t>审计组至少每周召开一次审计分析会，重点对审计实施方案推进、审计事项完成质量、审计力量调度分配等情况进行安排部署，对审计查出问题的取证、定性、处理、审计评价、建议、小组报告草拟稿等内容在一定范围内进行研究讨论，充分凝聚集体的智慧和力量，确保审计工作做深做透。每次会议都要形成记录，归档保存。</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3" w:firstLineChars="200"/>
        <w:textAlignment w:val="auto"/>
        <w:rPr>
          <w:rFonts w:hint="default" w:ascii="仿宋" w:hAnsi="仿宋" w:eastAsia="仿宋" w:cs="仿宋"/>
          <w:color w:val="auto"/>
          <w:sz w:val="32"/>
          <w:szCs w:val="32"/>
          <w:lang w:val="en-US" w:eastAsia="zh-CN"/>
        </w:rPr>
      </w:pPr>
      <w:r>
        <w:rPr>
          <w:rFonts w:hint="eastAsia" w:ascii="仿宋" w:hAnsi="仿宋" w:eastAsia="仿宋" w:cs="仿宋"/>
          <w:b/>
          <w:bCs/>
          <w:color w:val="000000" w:themeColor="text1"/>
          <w:sz w:val="32"/>
          <w:szCs w:val="32"/>
          <w:lang w:val="en-US" w:eastAsia="zh-CN"/>
          <w14:textFill>
            <w14:solidFill>
              <w14:schemeClr w14:val="tx1"/>
            </w14:solidFill>
          </w14:textFill>
        </w:rPr>
        <w:t>5.做好审后总结。</w:t>
      </w:r>
      <w:r>
        <w:rPr>
          <w:rFonts w:hint="eastAsia" w:ascii="仿宋" w:hAnsi="仿宋" w:eastAsia="仿宋" w:cs="仿宋"/>
          <w:color w:val="000000" w:themeColor="text1"/>
          <w:sz w:val="32"/>
          <w:szCs w:val="32"/>
          <w:lang w:val="en-US" w:eastAsia="zh-CN"/>
          <w14:textFill>
            <w14:solidFill>
              <w14:schemeClr w14:val="tx1"/>
            </w14:solidFill>
          </w14:textFill>
        </w:rPr>
        <w:t>审</w:t>
      </w:r>
      <w:r>
        <w:rPr>
          <w:rFonts w:hint="eastAsia" w:ascii="仿宋" w:hAnsi="仿宋" w:eastAsia="仿宋" w:cs="仿宋"/>
          <w:color w:val="auto"/>
          <w:sz w:val="32"/>
          <w:szCs w:val="32"/>
          <w:lang w:val="en-US" w:eastAsia="zh-CN"/>
        </w:rPr>
        <w:t>计项目完成后，审计组要进行认真分析总结，充分把握审计过程中的经验和教训，提出下一步改进措施和建议，从而达到交流经验、取长补短、共同进步的目的，为局党组科学准确决策提供参考。</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640" w:leftChars="0"/>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（三）项目审理</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对重点审计项目，审理机构要根据自身工作实际安排开展现场审理，一般进行一次中期审理，必要时也可安排中后期两次审理。通过现场审理，使审理人员了解被审计单位情况，审理工作更加切合实际，进一步推进审计组与审理人员的充分沟通交流，确保现场审计各项基础工作扎实有效。</w:t>
      </w:r>
    </w:p>
    <w:p>
      <w:pPr>
        <w:keepNext w:val="0"/>
        <w:keepLines w:val="0"/>
        <w:pageBreakBefore w:val="0"/>
        <w:widowControl w:val="0"/>
        <w:numPr>
          <w:ilvl w:val="0"/>
          <w:numId w:val="4"/>
        </w:numPr>
        <w:kinsoku/>
        <w:wordWrap/>
        <w:overflowPunct/>
        <w:topLinePunct w:val="0"/>
        <w:autoSpaceDE/>
        <w:autoSpaceDN/>
        <w:bidi w:val="0"/>
        <w:adjustRightInd/>
        <w:snapToGrid/>
        <w:spacing w:line="570" w:lineRule="exact"/>
        <w:ind w:firstLine="640" w:firstLineChars="200"/>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审计整改</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对执行期满尚未整改和整改不到位问题、建议，责任科室要列出清单，指派专人进行督办，每半个月督促一次。对超过执行期两个月后仍未整改和未整改到位的问题、建议，责任科室与分管领导商讨后向局党组进行专题汇报，提出下一步采取措施，党组会通过后按新的措施继续督促整改。对已整改完成的问题、建议，责任科室要严格把关，认真审核相关原始凭证和资料，避免出现假整改或整改不到位等现象。</w:t>
      </w:r>
    </w:p>
    <w:p>
      <w:pPr>
        <w:keepNext w:val="0"/>
        <w:keepLines w:val="0"/>
        <w:pageBreakBefore w:val="0"/>
        <w:widowControl w:val="0"/>
        <w:numPr>
          <w:ilvl w:val="0"/>
          <w:numId w:val="4"/>
        </w:numPr>
        <w:kinsoku/>
        <w:wordWrap/>
        <w:overflowPunct/>
        <w:topLinePunct w:val="0"/>
        <w:autoSpaceDE/>
        <w:autoSpaceDN/>
        <w:bidi w:val="0"/>
        <w:adjustRightInd/>
        <w:snapToGrid/>
        <w:spacing w:line="570" w:lineRule="exact"/>
        <w:ind w:left="0" w:leftChars="0" w:firstLine="640" w:firstLineChars="200"/>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考核评比</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对上年度完成的审计项目，盟局将组织年度考评，根据考评结果进行表彰奖励。各旗县市（区）审计局和盟局各业务科室要积极参加，每年至少选送一个项目参与考评。</w:t>
      </w:r>
    </w:p>
    <w:p>
      <w:pPr>
        <w:keepNext w:val="0"/>
        <w:keepLines w:val="0"/>
        <w:pageBreakBefore w:val="0"/>
        <w:widowControl w:val="0"/>
        <w:numPr>
          <w:ilvl w:val="0"/>
          <w:numId w:val="2"/>
        </w:numPr>
        <w:kinsoku/>
        <w:wordWrap/>
        <w:overflowPunct/>
        <w:topLinePunct w:val="0"/>
        <w:autoSpaceDE/>
        <w:autoSpaceDN/>
        <w:bidi w:val="0"/>
        <w:adjustRightInd/>
        <w:snapToGrid/>
        <w:spacing w:line="570" w:lineRule="exact"/>
        <w:ind w:left="0" w:leftChars="0"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保障措施</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color w:val="auto"/>
          <w:sz w:val="32"/>
          <w:szCs w:val="32"/>
          <w:lang w:val="en-US" w:eastAsia="zh-CN"/>
        </w:rPr>
      </w:pPr>
      <w:r>
        <w:rPr>
          <w:rFonts w:hint="eastAsia" w:ascii="楷体" w:hAnsi="楷体" w:eastAsia="楷体" w:cs="楷体"/>
          <w:b w:val="0"/>
          <w:bCs w:val="0"/>
          <w:color w:val="auto"/>
          <w:sz w:val="32"/>
          <w:szCs w:val="32"/>
          <w:lang w:val="en-US" w:eastAsia="zh-CN"/>
        </w:rPr>
        <w:t>（一）加强力量整合。</w:t>
      </w:r>
      <w:r>
        <w:rPr>
          <w:rFonts w:hint="eastAsia" w:ascii="仿宋" w:hAnsi="仿宋" w:eastAsia="仿宋" w:cs="仿宋"/>
          <w:b w:val="0"/>
          <w:bCs w:val="0"/>
          <w:color w:val="auto"/>
          <w:sz w:val="32"/>
          <w:szCs w:val="32"/>
          <w:lang w:val="en-US" w:eastAsia="zh-CN"/>
        </w:rPr>
        <w:t>根据审计项目对人员数量、专业技能和工作经验等需要，通过聘用外部专家和进行内部整合，配齐审计组成员，确保审计工作顺利开展。</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color w:val="auto"/>
          <w:sz w:val="32"/>
          <w:szCs w:val="32"/>
          <w:lang w:val="en-US" w:eastAsia="zh-CN"/>
        </w:rPr>
      </w:pPr>
      <w:r>
        <w:rPr>
          <w:rFonts w:hint="eastAsia" w:ascii="楷体" w:hAnsi="楷体" w:eastAsia="楷体" w:cs="楷体"/>
          <w:b w:val="0"/>
          <w:bCs w:val="0"/>
          <w:color w:val="auto"/>
          <w:sz w:val="32"/>
          <w:szCs w:val="32"/>
          <w:lang w:val="en-US" w:eastAsia="zh-CN"/>
        </w:rPr>
        <w:t>（二）建</w:t>
      </w:r>
      <w:r>
        <w:rPr>
          <w:rFonts w:hint="eastAsia" w:ascii="楷体" w:hAnsi="楷体" w:eastAsia="楷体" w:cs="楷体"/>
          <w:color w:val="auto"/>
          <w:sz w:val="32"/>
          <w:szCs w:val="32"/>
          <w:lang w:val="en-US" w:eastAsia="zh-CN"/>
        </w:rPr>
        <w:t>立激励机制</w:t>
      </w:r>
      <w:r>
        <w:rPr>
          <w:rFonts w:hint="eastAsia" w:ascii="仿宋" w:hAnsi="仿宋" w:eastAsia="仿宋" w:cs="仿宋"/>
          <w:color w:val="auto"/>
          <w:sz w:val="32"/>
          <w:szCs w:val="32"/>
          <w:lang w:val="en-US" w:eastAsia="zh-CN"/>
        </w:rPr>
        <w:t>。以评优选先、表彰奖励和选拔重用为抓手，突出精神鼓励、选任激励，充分激发审计干部勇于担当、主动作为的积极性，推动形成人人想干事、人人愿干事的良好工作氛围。</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仿宋_GB2312" w:hAnsi="微软雅黑" w:eastAsia="仿宋_GB2312" w:cs="仿宋_GB2312"/>
          <w:b w:val="0"/>
          <w:bCs/>
          <w:i w:val="0"/>
          <w:caps w:val="0"/>
          <w:color w:val="FF0000"/>
          <w:spacing w:val="0"/>
          <w:kern w:val="0"/>
          <w:sz w:val="32"/>
          <w:szCs w:val="32"/>
          <w:lang w:val="en-US" w:eastAsia="zh-CN" w:bidi="ar"/>
        </w:rPr>
      </w:pPr>
      <w:r>
        <w:rPr>
          <w:rFonts w:hint="eastAsia" w:ascii="楷体" w:hAnsi="楷体" w:eastAsia="楷体" w:cs="楷体"/>
          <w:b w:val="0"/>
          <w:bCs/>
          <w:i w:val="0"/>
          <w:caps w:val="0"/>
          <w:color w:val="auto"/>
          <w:spacing w:val="0"/>
          <w:kern w:val="0"/>
          <w:sz w:val="32"/>
          <w:szCs w:val="32"/>
          <w:lang w:val="en-US" w:eastAsia="zh-CN" w:bidi="ar"/>
        </w:rPr>
        <w:t>（三）加强</w:t>
      </w:r>
      <w:r>
        <w:rPr>
          <w:rFonts w:ascii="楷体" w:hAnsi="楷体" w:eastAsia="楷体" w:cs="楷体"/>
          <w:b w:val="0"/>
          <w:bCs/>
          <w:i w:val="0"/>
          <w:caps w:val="0"/>
          <w:color w:val="auto"/>
          <w:spacing w:val="0"/>
          <w:kern w:val="0"/>
          <w:sz w:val="32"/>
          <w:szCs w:val="32"/>
          <w:lang w:val="en-US" w:eastAsia="zh-CN" w:bidi="ar"/>
        </w:rPr>
        <w:t>学习</w:t>
      </w:r>
      <w:r>
        <w:rPr>
          <w:rFonts w:hint="eastAsia" w:ascii="楷体" w:hAnsi="楷体" w:eastAsia="楷体" w:cs="楷体"/>
          <w:b w:val="0"/>
          <w:bCs/>
          <w:i w:val="0"/>
          <w:caps w:val="0"/>
          <w:color w:val="auto"/>
          <w:spacing w:val="0"/>
          <w:kern w:val="0"/>
          <w:sz w:val="32"/>
          <w:szCs w:val="32"/>
          <w:lang w:val="en-US" w:eastAsia="zh-CN" w:bidi="ar"/>
        </w:rPr>
        <w:t>交流。</w:t>
      </w:r>
      <w:r>
        <w:rPr>
          <w:rFonts w:hint="eastAsia" w:ascii="仿宋" w:hAnsi="仿宋" w:eastAsia="仿宋" w:cs="仿宋"/>
          <w:b/>
          <w:bCs w:val="0"/>
          <w:i w:val="0"/>
          <w:caps w:val="0"/>
          <w:color w:val="auto"/>
          <w:spacing w:val="0"/>
          <w:kern w:val="0"/>
          <w:sz w:val="32"/>
          <w:szCs w:val="32"/>
          <w:lang w:val="en-US" w:eastAsia="zh-CN" w:bidi="ar"/>
        </w:rPr>
        <w:t>一是</w:t>
      </w:r>
      <w:r>
        <w:rPr>
          <w:rFonts w:hint="eastAsia" w:ascii="仿宋" w:hAnsi="仿宋" w:eastAsia="仿宋" w:cs="仿宋"/>
          <w:b w:val="0"/>
          <w:bCs/>
          <w:i w:val="0"/>
          <w:caps w:val="0"/>
          <w:color w:val="auto"/>
          <w:spacing w:val="0"/>
          <w:kern w:val="0"/>
          <w:sz w:val="32"/>
          <w:szCs w:val="32"/>
          <w:lang w:val="en-US" w:eastAsia="zh-CN" w:bidi="ar"/>
        </w:rPr>
        <w:t>要积极</w:t>
      </w:r>
      <w:r>
        <w:rPr>
          <w:rFonts w:hint="eastAsia" w:ascii="仿宋" w:hAnsi="仿宋" w:eastAsia="仿宋" w:cs="仿宋"/>
          <w:color w:val="auto"/>
          <w:sz w:val="32"/>
          <w:szCs w:val="32"/>
          <w:lang w:val="en-US" w:eastAsia="zh-CN"/>
        </w:rPr>
        <w:t>向被审计署、审计厅评选为优秀审计项目的地区学习，取真经、达实效。</w:t>
      </w:r>
      <w:r>
        <w:rPr>
          <w:rFonts w:hint="eastAsia" w:ascii="仿宋_GB2312" w:hAnsi="微软雅黑" w:eastAsia="仿宋_GB2312" w:cs="仿宋_GB2312"/>
          <w:b/>
          <w:bCs w:val="0"/>
          <w:i w:val="0"/>
          <w:caps w:val="0"/>
          <w:color w:val="auto"/>
          <w:spacing w:val="0"/>
          <w:kern w:val="0"/>
          <w:sz w:val="32"/>
          <w:szCs w:val="32"/>
          <w:lang w:val="en-US" w:eastAsia="zh-CN" w:bidi="ar"/>
        </w:rPr>
        <w:t>二</w:t>
      </w:r>
      <w:r>
        <w:rPr>
          <w:rFonts w:hint="default" w:ascii="仿宋_GB2312" w:hAnsi="微软雅黑" w:eastAsia="仿宋_GB2312" w:cs="仿宋_GB2312"/>
          <w:b/>
          <w:bCs w:val="0"/>
          <w:i w:val="0"/>
          <w:caps w:val="0"/>
          <w:color w:val="auto"/>
          <w:spacing w:val="0"/>
          <w:kern w:val="0"/>
          <w:sz w:val="32"/>
          <w:szCs w:val="32"/>
          <w:lang w:val="en-US" w:eastAsia="zh-CN" w:bidi="ar"/>
        </w:rPr>
        <w:t>是</w:t>
      </w:r>
      <w:r>
        <w:rPr>
          <w:rFonts w:hint="default" w:ascii="仿宋_GB2312" w:hAnsi="微软雅黑" w:eastAsia="仿宋_GB2312" w:cs="仿宋_GB2312"/>
          <w:b w:val="0"/>
          <w:bCs/>
          <w:i w:val="0"/>
          <w:caps w:val="0"/>
          <w:color w:val="auto"/>
          <w:spacing w:val="0"/>
          <w:kern w:val="0"/>
          <w:sz w:val="32"/>
          <w:szCs w:val="32"/>
          <w:lang w:val="en-US" w:eastAsia="zh-CN" w:bidi="ar"/>
        </w:rPr>
        <w:t>积极参与上级审计机关组织的业务培训和</w:t>
      </w:r>
      <w:r>
        <w:rPr>
          <w:rFonts w:hint="eastAsia" w:ascii="仿宋_GB2312" w:hAnsi="微软雅黑" w:eastAsia="仿宋_GB2312" w:cs="仿宋_GB2312"/>
          <w:b w:val="0"/>
          <w:bCs/>
          <w:i w:val="0"/>
          <w:caps w:val="0"/>
          <w:color w:val="auto"/>
          <w:spacing w:val="0"/>
          <w:kern w:val="0"/>
          <w:sz w:val="32"/>
          <w:szCs w:val="32"/>
          <w:lang w:val="en-US" w:eastAsia="zh-CN" w:bidi="ar"/>
        </w:rPr>
        <w:t>“</w:t>
      </w:r>
      <w:r>
        <w:rPr>
          <w:rFonts w:hint="default" w:ascii="仿宋_GB2312" w:hAnsi="微软雅黑" w:eastAsia="仿宋_GB2312" w:cs="仿宋_GB2312"/>
          <w:b w:val="0"/>
          <w:bCs/>
          <w:i w:val="0"/>
          <w:caps w:val="0"/>
          <w:color w:val="auto"/>
          <w:spacing w:val="0"/>
          <w:kern w:val="0"/>
          <w:sz w:val="32"/>
          <w:szCs w:val="32"/>
          <w:lang w:val="en-US" w:eastAsia="zh-CN" w:bidi="ar"/>
        </w:rPr>
        <w:t>两统筹</w:t>
      </w:r>
      <w:r>
        <w:rPr>
          <w:rFonts w:hint="eastAsia" w:ascii="仿宋_GB2312" w:hAnsi="微软雅黑" w:eastAsia="仿宋_GB2312" w:cs="仿宋_GB2312"/>
          <w:b w:val="0"/>
          <w:bCs/>
          <w:i w:val="0"/>
          <w:caps w:val="0"/>
          <w:color w:val="auto"/>
          <w:spacing w:val="0"/>
          <w:kern w:val="0"/>
          <w:sz w:val="32"/>
          <w:szCs w:val="32"/>
          <w:lang w:val="en-US" w:eastAsia="zh-CN" w:bidi="ar"/>
        </w:rPr>
        <w:t>”</w:t>
      </w:r>
      <w:r>
        <w:rPr>
          <w:rFonts w:hint="default" w:ascii="仿宋_GB2312" w:hAnsi="微软雅黑" w:eastAsia="仿宋_GB2312" w:cs="仿宋_GB2312"/>
          <w:b w:val="0"/>
          <w:bCs/>
          <w:i w:val="0"/>
          <w:caps w:val="0"/>
          <w:color w:val="auto"/>
          <w:spacing w:val="0"/>
          <w:kern w:val="0"/>
          <w:sz w:val="32"/>
          <w:szCs w:val="32"/>
          <w:lang w:val="en-US" w:eastAsia="zh-CN" w:bidi="ar"/>
        </w:rPr>
        <w:t>审计项目，以审代</w:t>
      </w:r>
      <w:r>
        <w:rPr>
          <w:rFonts w:hint="eastAsia" w:ascii="仿宋_GB2312" w:hAnsi="微软雅黑" w:eastAsia="仿宋_GB2312" w:cs="仿宋_GB2312"/>
          <w:b w:val="0"/>
          <w:bCs/>
          <w:i w:val="0"/>
          <w:caps w:val="0"/>
          <w:color w:val="auto"/>
          <w:spacing w:val="0"/>
          <w:kern w:val="0"/>
          <w:sz w:val="32"/>
          <w:szCs w:val="32"/>
          <w:lang w:val="en-US" w:eastAsia="zh-CN" w:bidi="ar"/>
        </w:rPr>
        <w:t>训</w:t>
      </w:r>
      <w:r>
        <w:rPr>
          <w:rFonts w:hint="default" w:ascii="仿宋_GB2312" w:hAnsi="微软雅黑" w:eastAsia="仿宋_GB2312" w:cs="仿宋_GB2312"/>
          <w:b w:val="0"/>
          <w:bCs/>
          <w:i w:val="0"/>
          <w:caps w:val="0"/>
          <w:color w:val="auto"/>
          <w:spacing w:val="0"/>
          <w:kern w:val="0"/>
          <w:sz w:val="32"/>
          <w:szCs w:val="32"/>
          <w:lang w:val="en-US" w:eastAsia="zh-CN" w:bidi="ar"/>
        </w:rPr>
        <w:t>；</w:t>
      </w:r>
      <w:r>
        <w:rPr>
          <w:rFonts w:hint="eastAsia" w:ascii="仿宋_GB2312" w:hAnsi="微软雅黑" w:eastAsia="仿宋_GB2312" w:cs="仿宋_GB2312"/>
          <w:b/>
          <w:bCs w:val="0"/>
          <w:i w:val="0"/>
          <w:caps w:val="0"/>
          <w:color w:val="auto"/>
          <w:spacing w:val="0"/>
          <w:kern w:val="0"/>
          <w:sz w:val="32"/>
          <w:szCs w:val="32"/>
          <w:lang w:val="en-US" w:eastAsia="zh-CN" w:bidi="ar"/>
        </w:rPr>
        <w:t>三</w:t>
      </w:r>
      <w:r>
        <w:rPr>
          <w:rFonts w:hint="default" w:ascii="仿宋_GB2312" w:hAnsi="微软雅黑" w:eastAsia="仿宋_GB2312" w:cs="仿宋_GB2312"/>
          <w:b/>
          <w:bCs w:val="0"/>
          <w:i w:val="0"/>
          <w:caps w:val="0"/>
          <w:color w:val="auto"/>
          <w:spacing w:val="0"/>
          <w:kern w:val="0"/>
          <w:sz w:val="32"/>
          <w:szCs w:val="32"/>
          <w:lang w:val="en-US" w:eastAsia="zh-CN" w:bidi="ar"/>
        </w:rPr>
        <w:t>是</w:t>
      </w:r>
      <w:r>
        <w:rPr>
          <w:rFonts w:hint="eastAsia" w:ascii="仿宋_GB2312" w:hAnsi="微软雅黑" w:eastAsia="仿宋_GB2312" w:cs="仿宋_GB2312"/>
          <w:b w:val="0"/>
          <w:bCs/>
          <w:i w:val="0"/>
          <w:caps w:val="0"/>
          <w:color w:val="auto"/>
          <w:spacing w:val="0"/>
          <w:kern w:val="0"/>
          <w:sz w:val="32"/>
          <w:szCs w:val="32"/>
          <w:lang w:val="en-US" w:eastAsia="zh-CN" w:bidi="ar"/>
        </w:rPr>
        <w:t>每年召开一次研讨会，由分管审理领导主持，盟局各业务科室、调研员、分管局长参加，并邀请各旗县市（区）业务骨干</w:t>
      </w:r>
      <w:r>
        <w:rPr>
          <w:rFonts w:hint="eastAsia" w:ascii="仿宋_GB2312" w:hAnsi="微软雅黑" w:eastAsia="仿宋_GB2312" w:cs="仿宋_GB2312"/>
          <w:b w:val="0"/>
          <w:bCs/>
          <w:i w:val="0"/>
          <w:caps w:val="0"/>
          <w:color w:val="000000" w:themeColor="text1"/>
          <w:spacing w:val="0"/>
          <w:kern w:val="0"/>
          <w:sz w:val="32"/>
          <w:szCs w:val="32"/>
          <w:lang w:val="en-US" w:eastAsia="zh-CN" w:bidi="ar"/>
          <w14:textFill>
            <w14:solidFill>
              <w14:schemeClr w14:val="tx1"/>
            </w14:solidFill>
          </w14:textFill>
        </w:rPr>
        <w:t>，学习交流成功经验，对典型案例进行分析研讨，挖掘特色亮点，总结提炼优秀做法，形成典型材料在我盟进行推广。</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0" w:firstLine="640" w:firstLineChars="200"/>
        <w:jc w:val="left"/>
        <w:textAlignment w:val="auto"/>
        <w:rPr>
          <w:rFonts w:hint="eastAsia" w:ascii="仿宋" w:hAnsi="仿宋" w:eastAsia="仿宋" w:cs="仿宋"/>
          <w:b w:val="0"/>
          <w:bCs/>
          <w:i w:val="0"/>
          <w:caps w:val="0"/>
          <w:color w:val="auto"/>
          <w:spacing w:val="0"/>
          <w:kern w:val="0"/>
          <w:sz w:val="32"/>
          <w:szCs w:val="32"/>
          <w:lang w:val="en-US" w:eastAsia="zh-CN" w:bidi="ar"/>
        </w:rPr>
      </w:pPr>
      <w:r>
        <w:rPr>
          <w:rFonts w:hint="eastAsia" w:ascii="楷体" w:hAnsi="楷体" w:eastAsia="楷体" w:cs="楷体"/>
          <w:b w:val="0"/>
          <w:bCs/>
          <w:i w:val="0"/>
          <w:caps w:val="0"/>
          <w:color w:val="auto"/>
          <w:spacing w:val="0"/>
          <w:kern w:val="0"/>
          <w:sz w:val="32"/>
          <w:szCs w:val="32"/>
          <w:lang w:val="en-US" w:eastAsia="zh-CN" w:bidi="ar"/>
        </w:rPr>
        <w:t>（四）加强技术支撑</w:t>
      </w:r>
      <w:r>
        <w:rPr>
          <w:rFonts w:hint="eastAsia" w:ascii="仿宋_GB2312" w:hAnsi="微软雅黑" w:eastAsia="仿宋_GB2312" w:cs="仿宋_GB2312"/>
          <w:b w:val="0"/>
          <w:bCs/>
          <w:i w:val="0"/>
          <w:caps w:val="0"/>
          <w:color w:val="auto"/>
          <w:spacing w:val="0"/>
          <w:kern w:val="0"/>
          <w:sz w:val="32"/>
          <w:szCs w:val="32"/>
          <w:lang w:val="en-US" w:eastAsia="zh-CN" w:bidi="ar"/>
        </w:rPr>
        <w:t>。</w:t>
      </w:r>
      <w:r>
        <w:rPr>
          <w:rFonts w:hint="eastAsia" w:ascii="仿宋_GB2312" w:hAnsi="微软雅黑" w:eastAsia="仿宋_GB2312" w:cs="仿宋_GB2312"/>
          <w:b/>
          <w:bCs w:val="0"/>
          <w:i w:val="0"/>
          <w:caps w:val="0"/>
          <w:color w:val="auto"/>
          <w:spacing w:val="0"/>
          <w:kern w:val="0"/>
          <w:sz w:val="32"/>
          <w:szCs w:val="32"/>
          <w:lang w:val="en-US" w:eastAsia="zh-CN" w:bidi="ar"/>
        </w:rPr>
        <w:t>一</w:t>
      </w:r>
      <w:r>
        <w:rPr>
          <w:rFonts w:hint="default" w:ascii="仿宋_GB2312" w:hAnsi="微软雅黑" w:eastAsia="仿宋_GB2312" w:cs="仿宋_GB2312"/>
          <w:b/>
          <w:bCs w:val="0"/>
          <w:i w:val="0"/>
          <w:caps w:val="0"/>
          <w:color w:val="auto"/>
          <w:spacing w:val="0"/>
          <w:kern w:val="0"/>
          <w:sz w:val="32"/>
          <w:szCs w:val="32"/>
          <w:lang w:val="en-US" w:eastAsia="zh-CN" w:bidi="ar"/>
        </w:rPr>
        <w:t>是</w:t>
      </w:r>
      <w:r>
        <w:rPr>
          <w:rFonts w:hint="eastAsia" w:ascii="仿宋" w:hAnsi="仿宋" w:eastAsia="仿宋" w:cs="仿宋"/>
          <w:color w:val="auto"/>
          <w:sz w:val="32"/>
          <w:szCs w:val="32"/>
          <w:lang w:val="en-US" w:eastAsia="zh-CN"/>
        </w:rPr>
        <w:t>鼓励重点项目审计组采用先进审计工具和技术，如：测量定位工具、先进成熟的数据分析软件等；</w:t>
      </w:r>
      <w:r>
        <w:rPr>
          <w:rFonts w:hint="eastAsia" w:ascii="仿宋" w:hAnsi="仿宋" w:eastAsia="仿宋" w:cs="仿宋"/>
          <w:b/>
          <w:bCs/>
          <w:color w:val="auto"/>
          <w:sz w:val="32"/>
          <w:szCs w:val="32"/>
          <w:lang w:val="en-US" w:eastAsia="zh-CN"/>
        </w:rPr>
        <w:t>二是</w:t>
      </w:r>
      <w:r>
        <w:rPr>
          <w:rFonts w:hint="default" w:ascii="仿宋_GB2312" w:hAnsi="微软雅黑" w:eastAsia="仿宋_GB2312" w:cs="仿宋_GB2312"/>
          <w:b w:val="0"/>
          <w:bCs/>
          <w:i w:val="0"/>
          <w:caps w:val="0"/>
          <w:color w:val="auto"/>
          <w:spacing w:val="0"/>
          <w:kern w:val="0"/>
          <w:sz w:val="32"/>
          <w:szCs w:val="32"/>
          <w:lang w:val="en-US" w:eastAsia="zh-CN" w:bidi="ar"/>
        </w:rPr>
        <w:t>积极</w:t>
      </w:r>
      <w:r>
        <w:rPr>
          <w:rFonts w:hint="eastAsia" w:ascii="仿宋_GB2312" w:hAnsi="微软雅黑" w:eastAsia="仿宋_GB2312" w:cs="仿宋_GB2312"/>
          <w:b w:val="0"/>
          <w:bCs/>
          <w:i w:val="0"/>
          <w:caps w:val="0"/>
          <w:color w:val="auto"/>
          <w:spacing w:val="0"/>
          <w:kern w:val="0"/>
          <w:sz w:val="32"/>
          <w:szCs w:val="32"/>
          <w:lang w:val="en-US" w:eastAsia="zh-CN" w:bidi="ar"/>
        </w:rPr>
        <w:t>运用大数据</w:t>
      </w:r>
      <w:r>
        <w:rPr>
          <w:rFonts w:hint="default" w:ascii="仿宋_GB2312" w:hAnsi="微软雅黑" w:eastAsia="仿宋_GB2312" w:cs="仿宋_GB2312"/>
          <w:b w:val="0"/>
          <w:bCs/>
          <w:i w:val="0"/>
          <w:caps w:val="0"/>
          <w:color w:val="auto"/>
          <w:spacing w:val="0"/>
          <w:kern w:val="0"/>
          <w:sz w:val="32"/>
          <w:szCs w:val="32"/>
          <w:lang w:val="en-US" w:eastAsia="zh-CN" w:bidi="ar"/>
        </w:rPr>
        <w:t>辅助审计，解决当前审计机关</w:t>
      </w:r>
      <w:r>
        <w:rPr>
          <w:rFonts w:hint="eastAsia" w:ascii="仿宋_GB2312" w:hAnsi="微软雅黑" w:eastAsia="仿宋_GB2312" w:cs="仿宋_GB2312"/>
          <w:b w:val="0"/>
          <w:bCs/>
          <w:i w:val="0"/>
          <w:caps w:val="0"/>
          <w:color w:val="auto"/>
          <w:spacing w:val="0"/>
          <w:kern w:val="0"/>
          <w:sz w:val="32"/>
          <w:szCs w:val="32"/>
          <w:lang w:val="en-US" w:eastAsia="zh-CN" w:bidi="ar"/>
        </w:rPr>
        <w:t>“</w:t>
      </w:r>
      <w:r>
        <w:rPr>
          <w:rFonts w:hint="default" w:ascii="仿宋_GB2312" w:hAnsi="微软雅黑" w:eastAsia="仿宋_GB2312" w:cs="仿宋_GB2312"/>
          <w:b w:val="0"/>
          <w:bCs/>
          <w:i w:val="0"/>
          <w:caps w:val="0"/>
          <w:color w:val="auto"/>
          <w:spacing w:val="0"/>
          <w:kern w:val="0"/>
          <w:sz w:val="32"/>
          <w:szCs w:val="32"/>
          <w:lang w:val="en-US" w:eastAsia="zh-CN" w:bidi="ar"/>
        </w:rPr>
        <w:t>人少事多</w:t>
      </w:r>
      <w:r>
        <w:rPr>
          <w:rFonts w:hint="eastAsia" w:ascii="仿宋_GB2312" w:hAnsi="微软雅黑" w:eastAsia="仿宋_GB2312" w:cs="仿宋_GB2312"/>
          <w:b w:val="0"/>
          <w:bCs/>
          <w:i w:val="0"/>
          <w:caps w:val="0"/>
          <w:color w:val="auto"/>
          <w:spacing w:val="0"/>
          <w:kern w:val="0"/>
          <w:sz w:val="32"/>
          <w:szCs w:val="32"/>
          <w:lang w:val="en-US" w:eastAsia="zh-CN" w:bidi="ar"/>
        </w:rPr>
        <w:t>”、</w:t>
      </w:r>
      <w:r>
        <w:rPr>
          <w:rFonts w:hint="default" w:ascii="仿宋_GB2312" w:hAnsi="微软雅黑" w:eastAsia="仿宋_GB2312" w:cs="仿宋_GB2312"/>
          <w:b w:val="0"/>
          <w:bCs/>
          <w:i w:val="0"/>
          <w:caps w:val="0"/>
          <w:color w:val="auto"/>
          <w:spacing w:val="0"/>
          <w:kern w:val="0"/>
          <w:sz w:val="32"/>
          <w:szCs w:val="32"/>
          <w:lang w:val="en-US" w:eastAsia="zh-CN" w:bidi="ar"/>
        </w:rPr>
        <w:t>审计效率不高等问题，整体提高审计项目质量</w:t>
      </w:r>
      <w:r>
        <w:rPr>
          <w:rFonts w:hint="eastAsia" w:ascii="仿宋_GB2312" w:hAnsi="微软雅黑" w:eastAsia="仿宋_GB2312" w:cs="仿宋_GB2312"/>
          <w:b w:val="0"/>
          <w:bCs/>
          <w:i w:val="0"/>
          <w:caps w:val="0"/>
          <w:color w:val="auto"/>
          <w:spacing w:val="0"/>
          <w:kern w:val="0"/>
          <w:sz w:val="32"/>
          <w:szCs w:val="32"/>
          <w:lang w:val="en-US" w:eastAsia="zh-CN" w:bidi="ar"/>
        </w:rPr>
        <w:t>。</w:t>
      </w:r>
      <w:r>
        <w:rPr>
          <w:rFonts w:hint="eastAsia" w:ascii="仿宋" w:hAnsi="仿宋" w:eastAsia="仿宋" w:cs="仿宋"/>
          <w:b/>
          <w:bCs w:val="0"/>
          <w:i w:val="0"/>
          <w:caps w:val="0"/>
          <w:color w:val="auto"/>
          <w:spacing w:val="0"/>
          <w:kern w:val="0"/>
          <w:sz w:val="32"/>
          <w:szCs w:val="32"/>
          <w:lang w:val="en-US" w:eastAsia="zh-CN" w:bidi="ar"/>
        </w:rPr>
        <w:t>三是</w:t>
      </w:r>
      <w:r>
        <w:rPr>
          <w:rFonts w:hint="eastAsia" w:ascii="仿宋" w:hAnsi="仿宋" w:eastAsia="仿宋" w:cs="仿宋"/>
          <w:b w:val="0"/>
          <w:bCs/>
          <w:i w:val="0"/>
          <w:caps w:val="0"/>
          <w:color w:val="auto"/>
          <w:spacing w:val="0"/>
          <w:kern w:val="0"/>
          <w:sz w:val="32"/>
          <w:szCs w:val="32"/>
          <w:lang w:val="en-US" w:eastAsia="zh-CN" w:bidi="ar"/>
        </w:rPr>
        <w:t>建立法律法规资料清单，分类完善各类审计项目资料库</w:t>
      </w:r>
      <w:r>
        <w:rPr>
          <w:rStyle w:val="12"/>
          <w:rFonts w:hint="eastAsia" w:ascii="仿宋" w:hAnsi="仿宋" w:eastAsia="仿宋" w:cs="仿宋"/>
          <w:b w:val="0"/>
          <w:bCs/>
          <w:i w:val="0"/>
          <w:caps w:val="0"/>
          <w:color w:val="auto"/>
          <w:spacing w:val="0"/>
          <w:kern w:val="0"/>
          <w:sz w:val="32"/>
          <w:szCs w:val="32"/>
          <w:lang w:val="en-US" w:eastAsia="zh-CN" w:bidi="ar"/>
        </w:rPr>
        <w:t> 。</w:t>
      </w:r>
      <w:r>
        <w:rPr>
          <w:rFonts w:hint="eastAsia" w:ascii="仿宋" w:hAnsi="仿宋" w:eastAsia="仿宋" w:cs="仿宋"/>
          <w:b w:val="0"/>
          <w:bCs/>
          <w:i w:val="0"/>
          <w:caps w:val="0"/>
          <w:color w:val="auto"/>
          <w:spacing w:val="0"/>
          <w:kern w:val="0"/>
          <w:sz w:val="32"/>
          <w:szCs w:val="32"/>
          <w:lang w:val="en-US" w:eastAsia="zh-CN" w:bidi="ar"/>
        </w:rPr>
        <w:t>各业务科室负责收集整理审计业务中使用的法律法规并将电子版交法规和审理科，由法规和审理科统一发至各业务科室，以便审计过程中查询使用。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0" w:firstLine="640" w:firstLineChars="200"/>
        <w:jc w:val="left"/>
        <w:textAlignment w:val="auto"/>
        <w:rPr>
          <w:rFonts w:hint="default" w:ascii="微软雅黑" w:hAnsi="微软雅黑" w:eastAsia="微软雅黑" w:cs="微软雅黑"/>
          <w:b w:val="0"/>
          <w:bCs/>
          <w:i w:val="0"/>
          <w:caps w:val="0"/>
          <w:color w:val="0000FF"/>
          <w:spacing w:val="0"/>
          <w:sz w:val="14"/>
          <w:szCs w:val="14"/>
        </w:rPr>
      </w:pPr>
      <w:r>
        <w:rPr>
          <w:rFonts w:hint="eastAsia" w:ascii="楷体" w:hAnsi="楷体" w:eastAsia="楷体" w:cs="楷体"/>
          <w:b w:val="0"/>
          <w:bCs/>
          <w:i w:val="0"/>
          <w:caps w:val="0"/>
          <w:color w:val="auto"/>
          <w:spacing w:val="0"/>
          <w:kern w:val="0"/>
          <w:sz w:val="32"/>
          <w:szCs w:val="32"/>
          <w:lang w:val="en-US" w:eastAsia="zh-CN" w:bidi="ar"/>
        </w:rPr>
        <w:t>（五）</w:t>
      </w:r>
      <w:r>
        <w:rPr>
          <w:rFonts w:hint="default" w:ascii="楷体" w:hAnsi="楷体" w:eastAsia="楷体" w:cs="楷体"/>
          <w:b w:val="0"/>
          <w:bCs/>
          <w:i w:val="0"/>
          <w:caps w:val="0"/>
          <w:color w:val="auto"/>
          <w:spacing w:val="0"/>
          <w:kern w:val="0"/>
          <w:sz w:val="32"/>
          <w:szCs w:val="32"/>
          <w:lang w:val="en-US" w:eastAsia="zh-CN" w:bidi="ar"/>
        </w:rPr>
        <w:t>加强廉政建设</w:t>
      </w:r>
      <w:r>
        <w:rPr>
          <w:rFonts w:hint="eastAsia" w:ascii="楷体" w:hAnsi="楷体" w:eastAsia="楷体" w:cs="楷体"/>
          <w:b w:val="0"/>
          <w:bCs/>
          <w:i w:val="0"/>
          <w:caps w:val="0"/>
          <w:color w:val="auto"/>
          <w:spacing w:val="0"/>
          <w:kern w:val="0"/>
          <w:sz w:val="32"/>
          <w:szCs w:val="32"/>
          <w:lang w:val="en-US" w:eastAsia="zh-CN" w:bidi="ar"/>
        </w:rPr>
        <w:t>。</w:t>
      </w:r>
      <w:r>
        <w:rPr>
          <w:rFonts w:hint="default" w:ascii="仿宋_GB2312" w:hAnsi="微软雅黑" w:eastAsia="仿宋_GB2312" w:cs="仿宋_GB2312"/>
          <w:b/>
          <w:bCs w:val="0"/>
          <w:i w:val="0"/>
          <w:caps w:val="0"/>
          <w:color w:val="auto"/>
          <w:spacing w:val="0"/>
          <w:kern w:val="0"/>
          <w:sz w:val="32"/>
          <w:szCs w:val="32"/>
          <w:lang w:val="en-US" w:eastAsia="zh-CN" w:bidi="ar"/>
        </w:rPr>
        <w:t>一是</w:t>
      </w:r>
      <w:r>
        <w:rPr>
          <w:rFonts w:hint="default" w:ascii="仿宋_GB2312" w:hAnsi="微软雅黑" w:eastAsia="仿宋_GB2312" w:cs="仿宋_GB2312"/>
          <w:b w:val="0"/>
          <w:bCs/>
          <w:i w:val="0"/>
          <w:caps w:val="0"/>
          <w:color w:val="auto"/>
          <w:spacing w:val="0"/>
          <w:kern w:val="0"/>
          <w:sz w:val="32"/>
          <w:szCs w:val="32"/>
          <w:lang w:val="en-US" w:eastAsia="zh-CN" w:bidi="ar"/>
        </w:rPr>
        <w:t>从严管理审计干部队伍，时刻绷紧反腐倡廉这根弦。深入贯彻落实中央八项规定及</w:t>
      </w:r>
      <w:r>
        <w:rPr>
          <w:rFonts w:hint="eastAsia" w:ascii="仿宋_GB2312" w:hAnsi="微软雅黑" w:eastAsia="仿宋_GB2312" w:cs="仿宋_GB2312"/>
          <w:b w:val="0"/>
          <w:bCs/>
          <w:i w:val="0"/>
          <w:caps w:val="0"/>
          <w:color w:val="auto"/>
          <w:spacing w:val="0"/>
          <w:kern w:val="0"/>
          <w:sz w:val="32"/>
          <w:szCs w:val="32"/>
          <w:lang w:val="en-US" w:eastAsia="zh-CN" w:bidi="ar"/>
        </w:rPr>
        <w:t>其</w:t>
      </w:r>
      <w:r>
        <w:rPr>
          <w:rFonts w:hint="default" w:ascii="仿宋_GB2312" w:hAnsi="微软雅黑" w:eastAsia="仿宋_GB2312" w:cs="仿宋_GB2312"/>
          <w:b w:val="0"/>
          <w:bCs/>
          <w:i w:val="0"/>
          <w:caps w:val="0"/>
          <w:color w:val="auto"/>
          <w:spacing w:val="0"/>
          <w:kern w:val="0"/>
          <w:sz w:val="32"/>
          <w:szCs w:val="32"/>
          <w:lang w:val="en-US" w:eastAsia="zh-CN" w:bidi="ar"/>
        </w:rPr>
        <w:t>实施细则和审计</w:t>
      </w:r>
      <w:r>
        <w:rPr>
          <w:rFonts w:hint="eastAsia" w:ascii="仿宋_GB2312" w:hAnsi="微软雅黑" w:eastAsia="仿宋_GB2312" w:cs="仿宋_GB2312"/>
          <w:b w:val="0"/>
          <w:bCs/>
          <w:i w:val="0"/>
          <w:caps w:val="0"/>
          <w:color w:val="auto"/>
          <w:spacing w:val="0"/>
          <w:kern w:val="0"/>
          <w:sz w:val="32"/>
          <w:szCs w:val="32"/>
          <w:lang w:val="en-US" w:eastAsia="zh-CN" w:bidi="ar"/>
        </w:rPr>
        <w:t>“</w:t>
      </w:r>
      <w:r>
        <w:rPr>
          <w:rFonts w:hint="default" w:ascii="仿宋_GB2312" w:hAnsi="微软雅黑" w:eastAsia="仿宋_GB2312" w:cs="仿宋_GB2312"/>
          <w:b w:val="0"/>
          <w:bCs/>
          <w:i w:val="0"/>
          <w:caps w:val="0"/>
          <w:color w:val="auto"/>
          <w:spacing w:val="0"/>
          <w:kern w:val="0"/>
          <w:sz w:val="32"/>
          <w:szCs w:val="32"/>
          <w:lang w:val="en-US" w:eastAsia="zh-CN" w:bidi="ar"/>
        </w:rPr>
        <w:t>四严禁</w:t>
      </w:r>
      <w:r>
        <w:rPr>
          <w:rFonts w:hint="eastAsia" w:ascii="仿宋_GB2312" w:hAnsi="微软雅黑" w:eastAsia="仿宋_GB2312" w:cs="仿宋_GB2312"/>
          <w:b w:val="0"/>
          <w:bCs/>
          <w:i w:val="0"/>
          <w:caps w:val="0"/>
          <w:color w:val="auto"/>
          <w:spacing w:val="0"/>
          <w:kern w:val="0"/>
          <w:sz w:val="32"/>
          <w:szCs w:val="32"/>
          <w:lang w:val="en-US" w:eastAsia="zh-CN" w:bidi="ar"/>
        </w:rPr>
        <w:t>”</w:t>
      </w:r>
      <w:r>
        <w:rPr>
          <w:rFonts w:hint="default" w:ascii="仿宋_GB2312" w:hAnsi="微软雅黑" w:eastAsia="仿宋_GB2312" w:cs="仿宋_GB2312"/>
          <w:b w:val="0"/>
          <w:bCs/>
          <w:i w:val="0"/>
          <w:caps w:val="0"/>
          <w:color w:val="auto"/>
          <w:spacing w:val="0"/>
          <w:kern w:val="0"/>
          <w:sz w:val="32"/>
          <w:szCs w:val="32"/>
          <w:lang w:val="en-US" w:eastAsia="zh-CN" w:bidi="ar"/>
        </w:rPr>
        <w:t>工作要求</w:t>
      </w:r>
      <w:r>
        <w:rPr>
          <w:rFonts w:hint="eastAsia" w:ascii="仿宋_GB2312" w:hAnsi="微软雅黑" w:eastAsia="仿宋_GB2312" w:cs="仿宋_GB2312"/>
          <w:b w:val="0"/>
          <w:bCs/>
          <w:i w:val="0"/>
          <w:caps w:val="0"/>
          <w:color w:val="auto"/>
          <w:spacing w:val="0"/>
          <w:kern w:val="0"/>
          <w:sz w:val="32"/>
          <w:szCs w:val="32"/>
          <w:lang w:val="en-US" w:eastAsia="zh-CN" w:bidi="ar"/>
        </w:rPr>
        <w:t>、“</w:t>
      </w:r>
      <w:r>
        <w:rPr>
          <w:rFonts w:hint="default" w:ascii="仿宋_GB2312" w:hAnsi="微软雅黑" w:eastAsia="仿宋_GB2312" w:cs="仿宋_GB2312"/>
          <w:b w:val="0"/>
          <w:bCs/>
          <w:i w:val="0"/>
          <w:caps w:val="0"/>
          <w:color w:val="auto"/>
          <w:spacing w:val="0"/>
          <w:kern w:val="0"/>
          <w:sz w:val="32"/>
          <w:szCs w:val="32"/>
          <w:lang w:val="en-US" w:eastAsia="zh-CN" w:bidi="ar"/>
        </w:rPr>
        <w:t>八不准</w:t>
      </w:r>
      <w:r>
        <w:rPr>
          <w:rFonts w:hint="eastAsia" w:ascii="仿宋_GB2312" w:hAnsi="微软雅黑" w:eastAsia="仿宋_GB2312" w:cs="仿宋_GB2312"/>
          <w:b w:val="0"/>
          <w:bCs/>
          <w:i w:val="0"/>
          <w:caps w:val="0"/>
          <w:color w:val="auto"/>
          <w:spacing w:val="0"/>
          <w:kern w:val="0"/>
          <w:sz w:val="32"/>
          <w:szCs w:val="32"/>
          <w:lang w:val="en-US" w:eastAsia="zh-CN" w:bidi="ar"/>
        </w:rPr>
        <w:t>”</w:t>
      </w:r>
      <w:r>
        <w:rPr>
          <w:rFonts w:hint="default" w:ascii="仿宋_GB2312" w:hAnsi="微软雅黑" w:eastAsia="仿宋_GB2312" w:cs="仿宋_GB2312"/>
          <w:b w:val="0"/>
          <w:bCs/>
          <w:i w:val="0"/>
          <w:caps w:val="0"/>
          <w:color w:val="auto"/>
          <w:spacing w:val="0"/>
          <w:kern w:val="0"/>
          <w:sz w:val="32"/>
          <w:szCs w:val="32"/>
          <w:lang w:val="en-US" w:eastAsia="zh-CN" w:bidi="ar"/>
        </w:rPr>
        <w:t>工作纪律，让廉政党课、廉政谈话、警示教育成为常态，筑牢审计干部廉政</w:t>
      </w:r>
      <w:r>
        <w:rPr>
          <w:rFonts w:hint="eastAsia" w:ascii="仿宋_GB2312" w:hAnsi="微软雅黑" w:eastAsia="仿宋_GB2312" w:cs="仿宋_GB2312"/>
          <w:b w:val="0"/>
          <w:bCs/>
          <w:i w:val="0"/>
          <w:caps w:val="0"/>
          <w:color w:val="auto"/>
          <w:spacing w:val="0"/>
          <w:kern w:val="0"/>
          <w:sz w:val="32"/>
          <w:szCs w:val="32"/>
          <w:lang w:val="en-US" w:eastAsia="zh-CN" w:bidi="ar"/>
        </w:rPr>
        <w:t>“</w:t>
      </w:r>
      <w:r>
        <w:rPr>
          <w:rFonts w:hint="default" w:ascii="仿宋_GB2312" w:hAnsi="微软雅黑" w:eastAsia="仿宋_GB2312" w:cs="仿宋_GB2312"/>
          <w:b w:val="0"/>
          <w:bCs/>
          <w:i w:val="0"/>
          <w:caps w:val="0"/>
          <w:color w:val="auto"/>
          <w:spacing w:val="0"/>
          <w:kern w:val="0"/>
          <w:sz w:val="32"/>
          <w:szCs w:val="32"/>
          <w:lang w:val="en-US" w:eastAsia="zh-CN" w:bidi="ar"/>
        </w:rPr>
        <w:t>防火墙</w:t>
      </w:r>
      <w:r>
        <w:rPr>
          <w:rFonts w:hint="eastAsia" w:ascii="仿宋_GB2312" w:hAnsi="微软雅黑" w:eastAsia="仿宋_GB2312" w:cs="仿宋_GB2312"/>
          <w:b w:val="0"/>
          <w:bCs/>
          <w:i w:val="0"/>
          <w:caps w:val="0"/>
          <w:color w:val="auto"/>
          <w:spacing w:val="0"/>
          <w:kern w:val="0"/>
          <w:sz w:val="32"/>
          <w:szCs w:val="32"/>
          <w:lang w:val="en-US" w:eastAsia="zh-CN" w:bidi="ar"/>
        </w:rPr>
        <w:t>”</w:t>
      </w:r>
      <w:r>
        <w:rPr>
          <w:rFonts w:hint="default" w:ascii="仿宋_GB2312" w:hAnsi="微软雅黑" w:eastAsia="仿宋_GB2312" w:cs="仿宋_GB2312"/>
          <w:b w:val="0"/>
          <w:bCs/>
          <w:i w:val="0"/>
          <w:caps w:val="0"/>
          <w:color w:val="auto"/>
          <w:spacing w:val="0"/>
          <w:kern w:val="0"/>
          <w:sz w:val="32"/>
          <w:szCs w:val="32"/>
          <w:lang w:val="en-US" w:eastAsia="zh-CN" w:bidi="ar"/>
        </w:rPr>
        <w:t>；</w:t>
      </w:r>
      <w:r>
        <w:rPr>
          <w:rFonts w:hint="default" w:ascii="仿宋_GB2312" w:hAnsi="微软雅黑" w:eastAsia="仿宋_GB2312" w:cs="仿宋_GB2312"/>
          <w:b/>
          <w:bCs w:val="0"/>
          <w:i w:val="0"/>
          <w:caps w:val="0"/>
          <w:color w:val="auto"/>
          <w:spacing w:val="0"/>
          <w:kern w:val="0"/>
          <w:sz w:val="32"/>
          <w:szCs w:val="32"/>
          <w:lang w:val="en-US" w:eastAsia="zh-CN" w:bidi="ar"/>
        </w:rPr>
        <w:t>二是</w:t>
      </w:r>
      <w:r>
        <w:rPr>
          <w:rFonts w:hint="default" w:ascii="仿宋_GB2312" w:hAnsi="微软雅黑" w:eastAsia="仿宋_GB2312" w:cs="仿宋_GB2312"/>
          <w:b w:val="0"/>
          <w:bCs/>
          <w:i w:val="0"/>
          <w:caps w:val="0"/>
          <w:color w:val="auto"/>
          <w:spacing w:val="0"/>
          <w:kern w:val="0"/>
          <w:sz w:val="32"/>
          <w:szCs w:val="32"/>
          <w:lang w:val="en-US" w:eastAsia="zh-CN" w:bidi="ar"/>
        </w:rPr>
        <w:t>坚决遏制</w:t>
      </w:r>
      <w:r>
        <w:rPr>
          <w:rFonts w:hint="eastAsia" w:ascii="仿宋_GB2312" w:hAnsi="微软雅黑" w:eastAsia="仿宋_GB2312" w:cs="仿宋_GB2312"/>
          <w:b w:val="0"/>
          <w:bCs/>
          <w:i w:val="0"/>
          <w:caps w:val="0"/>
          <w:color w:val="auto"/>
          <w:spacing w:val="0"/>
          <w:kern w:val="0"/>
          <w:sz w:val="32"/>
          <w:szCs w:val="32"/>
          <w:lang w:val="en-US" w:eastAsia="zh-CN" w:bidi="ar"/>
        </w:rPr>
        <w:t>“</w:t>
      </w:r>
      <w:r>
        <w:rPr>
          <w:rFonts w:hint="default" w:ascii="仿宋_GB2312" w:hAnsi="微软雅黑" w:eastAsia="仿宋_GB2312" w:cs="仿宋_GB2312"/>
          <w:b w:val="0"/>
          <w:bCs/>
          <w:i w:val="0"/>
          <w:caps w:val="0"/>
          <w:color w:val="auto"/>
          <w:spacing w:val="0"/>
          <w:kern w:val="0"/>
          <w:sz w:val="32"/>
          <w:szCs w:val="32"/>
          <w:lang w:val="en-US" w:eastAsia="zh-CN" w:bidi="ar"/>
        </w:rPr>
        <w:t>四风</w:t>
      </w:r>
      <w:r>
        <w:rPr>
          <w:rFonts w:hint="eastAsia" w:ascii="仿宋_GB2312" w:hAnsi="微软雅黑" w:eastAsia="仿宋_GB2312" w:cs="仿宋_GB2312"/>
          <w:b w:val="0"/>
          <w:bCs/>
          <w:i w:val="0"/>
          <w:caps w:val="0"/>
          <w:color w:val="auto"/>
          <w:spacing w:val="0"/>
          <w:kern w:val="0"/>
          <w:sz w:val="32"/>
          <w:szCs w:val="32"/>
          <w:lang w:val="en-US" w:eastAsia="zh-CN" w:bidi="ar"/>
        </w:rPr>
        <w:t>”</w:t>
      </w:r>
      <w:r>
        <w:rPr>
          <w:rFonts w:hint="default" w:ascii="仿宋_GB2312" w:hAnsi="微软雅黑" w:eastAsia="仿宋_GB2312" w:cs="仿宋_GB2312"/>
          <w:b w:val="0"/>
          <w:bCs/>
          <w:i w:val="0"/>
          <w:caps w:val="0"/>
          <w:color w:val="auto"/>
          <w:spacing w:val="0"/>
          <w:kern w:val="0"/>
          <w:sz w:val="32"/>
          <w:szCs w:val="32"/>
          <w:lang w:val="en-US" w:eastAsia="zh-CN" w:bidi="ar"/>
        </w:rPr>
        <w:t>问题反弹，严肃会风会纪，落实</w:t>
      </w:r>
      <w:r>
        <w:rPr>
          <w:rFonts w:hint="eastAsia" w:ascii="仿宋_GB2312" w:hAnsi="微软雅黑" w:eastAsia="仿宋_GB2312" w:cs="仿宋_GB2312"/>
          <w:b w:val="0"/>
          <w:bCs/>
          <w:i w:val="0"/>
          <w:caps w:val="0"/>
          <w:color w:val="auto"/>
          <w:spacing w:val="0"/>
          <w:kern w:val="0"/>
          <w:sz w:val="32"/>
          <w:szCs w:val="32"/>
          <w:lang w:val="en-US" w:eastAsia="zh-CN" w:bidi="ar"/>
        </w:rPr>
        <w:t>《2022年盟直机关党风廉政建设和反腐败工作要点》要求</w:t>
      </w:r>
      <w:r>
        <w:rPr>
          <w:rFonts w:hint="default" w:ascii="仿宋_GB2312" w:hAnsi="微软雅黑" w:eastAsia="仿宋_GB2312" w:cs="仿宋_GB2312"/>
          <w:b w:val="0"/>
          <w:bCs/>
          <w:i w:val="0"/>
          <w:caps w:val="0"/>
          <w:color w:val="auto"/>
          <w:spacing w:val="0"/>
          <w:kern w:val="0"/>
          <w:sz w:val="32"/>
          <w:szCs w:val="32"/>
          <w:lang w:val="en-US" w:eastAsia="zh-CN" w:bidi="ar"/>
        </w:rPr>
        <w:t>。引导审计干部树立正确政绩观，知敬畏、存戒惧、守底线，慎重决策、慎重用权；</w:t>
      </w:r>
      <w:r>
        <w:rPr>
          <w:rFonts w:hint="default" w:ascii="仿宋_GB2312" w:hAnsi="微软雅黑" w:eastAsia="仿宋_GB2312" w:cs="仿宋_GB2312"/>
          <w:b/>
          <w:bCs w:val="0"/>
          <w:i w:val="0"/>
          <w:caps w:val="0"/>
          <w:color w:val="auto"/>
          <w:spacing w:val="0"/>
          <w:kern w:val="0"/>
          <w:sz w:val="32"/>
          <w:szCs w:val="32"/>
          <w:lang w:val="en-US" w:eastAsia="zh-CN" w:bidi="ar"/>
        </w:rPr>
        <w:t>三是</w:t>
      </w:r>
      <w:r>
        <w:rPr>
          <w:rFonts w:hint="default" w:ascii="仿宋_GB2312" w:hAnsi="微软雅黑" w:eastAsia="仿宋_GB2312" w:cs="仿宋_GB2312"/>
          <w:b w:val="0"/>
          <w:bCs/>
          <w:i w:val="0"/>
          <w:caps w:val="0"/>
          <w:color w:val="auto"/>
          <w:spacing w:val="0"/>
          <w:kern w:val="0"/>
          <w:sz w:val="32"/>
          <w:szCs w:val="32"/>
          <w:lang w:val="en-US" w:eastAsia="zh-CN" w:bidi="ar"/>
        </w:rPr>
        <w:t>推动</w:t>
      </w:r>
      <w:r>
        <w:rPr>
          <w:rFonts w:hint="eastAsia" w:ascii="仿宋_GB2312" w:hAnsi="微软雅黑" w:eastAsia="仿宋_GB2312" w:cs="仿宋_GB2312"/>
          <w:b w:val="0"/>
          <w:bCs/>
          <w:i w:val="0"/>
          <w:caps w:val="0"/>
          <w:color w:val="auto"/>
          <w:spacing w:val="0"/>
          <w:kern w:val="0"/>
          <w:sz w:val="32"/>
          <w:szCs w:val="32"/>
          <w:lang w:val="en-US" w:eastAsia="zh-CN" w:bidi="ar"/>
        </w:rPr>
        <w:t>廉政</w:t>
      </w:r>
      <w:r>
        <w:rPr>
          <w:rFonts w:hint="default" w:ascii="仿宋_GB2312" w:hAnsi="微软雅黑" w:eastAsia="仿宋_GB2312" w:cs="仿宋_GB2312"/>
          <w:b w:val="0"/>
          <w:bCs/>
          <w:i w:val="0"/>
          <w:caps w:val="0"/>
          <w:color w:val="auto"/>
          <w:spacing w:val="0"/>
          <w:kern w:val="0"/>
          <w:sz w:val="32"/>
          <w:szCs w:val="32"/>
          <w:lang w:val="en-US" w:eastAsia="zh-CN" w:bidi="ar"/>
        </w:rPr>
        <w:t>谈话常态化</w:t>
      </w:r>
      <w:r>
        <w:rPr>
          <w:rFonts w:hint="eastAsia" w:ascii="仿宋" w:hAnsi="仿宋" w:eastAsia="仿宋" w:cs="仿宋"/>
          <w:b w:val="0"/>
          <w:bCs/>
          <w:i w:val="0"/>
          <w:caps w:val="0"/>
          <w:color w:val="auto"/>
          <w:spacing w:val="0"/>
          <w:kern w:val="0"/>
          <w:sz w:val="32"/>
          <w:szCs w:val="32"/>
          <w:lang w:val="en-US" w:eastAsia="zh-CN" w:bidi="ar"/>
        </w:rPr>
        <w:t>、制度化，</w:t>
      </w:r>
      <w:r>
        <w:rPr>
          <w:rFonts w:hint="eastAsia" w:ascii="仿宋" w:hAnsi="仿宋" w:eastAsia="仿宋" w:cs="仿宋"/>
          <w:i w:val="0"/>
          <w:iCs w:val="0"/>
          <w:caps w:val="0"/>
          <w:color w:val="auto"/>
          <w:spacing w:val="0"/>
          <w:sz w:val="32"/>
          <w:szCs w:val="32"/>
          <w:shd w:val="clear" w:fill="FFFFFF"/>
          <w:lang w:eastAsia="zh-CN"/>
        </w:rPr>
        <w:t>将其作为</w:t>
      </w:r>
      <w:r>
        <w:rPr>
          <w:rFonts w:hint="eastAsia" w:ascii="仿宋" w:hAnsi="仿宋" w:eastAsia="仿宋" w:cs="仿宋"/>
          <w:i w:val="0"/>
          <w:iCs w:val="0"/>
          <w:caps w:val="0"/>
          <w:color w:val="auto"/>
          <w:spacing w:val="0"/>
          <w:sz w:val="32"/>
          <w:szCs w:val="32"/>
          <w:shd w:val="clear" w:fill="FFFFFF"/>
        </w:rPr>
        <w:t>日常监督的重要手段,注重</w:t>
      </w:r>
      <w:r>
        <w:rPr>
          <w:rStyle w:val="13"/>
          <w:rFonts w:hint="eastAsia" w:ascii="仿宋" w:hAnsi="仿宋" w:eastAsia="仿宋" w:cs="仿宋"/>
          <w:i w:val="0"/>
          <w:iCs w:val="0"/>
          <w:caps w:val="0"/>
          <w:color w:val="auto"/>
          <w:spacing w:val="0"/>
          <w:sz w:val="32"/>
          <w:szCs w:val="32"/>
          <w:shd w:val="clear" w:fill="FFFFFF"/>
        </w:rPr>
        <w:t>抓早抓小</w:t>
      </w:r>
      <w:r>
        <w:rPr>
          <w:rFonts w:hint="eastAsia" w:ascii="仿宋" w:hAnsi="仿宋" w:eastAsia="仿宋" w:cs="仿宋"/>
          <w:i w:val="0"/>
          <w:iCs w:val="0"/>
          <w:caps w:val="0"/>
          <w:color w:val="auto"/>
          <w:spacing w:val="0"/>
          <w:sz w:val="32"/>
          <w:szCs w:val="32"/>
          <w:shd w:val="clear" w:fill="FFFFFF"/>
        </w:rPr>
        <w:t>、</w:t>
      </w:r>
      <w:r>
        <w:rPr>
          <w:rStyle w:val="13"/>
          <w:rFonts w:hint="eastAsia" w:ascii="仿宋" w:hAnsi="仿宋" w:eastAsia="仿宋" w:cs="仿宋"/>
          <w:i w:val="0"/>
          <w:iCs w:val="0"/>
          <w:caps w:val="0"/>
          <w:color w:val="auto"/>
          <w:spacing w:val="0"/>
          <w:sz w:val="32"/>
          <w:szCs w:val="32"/>
          <w:shd w:val="clear" w:fill="FFFFFF"/>
        </w:rPr>
        <w:t>防微</w:t>
      </w:r>
      <w:r>
        <w:rPr>
          <w:rFonts w:hint="eastAsia" w:ascii="仿宋" w:hAnsi="仿宋" w:eastAsia="仿宋" w:cs="仿宋"/>
          <w:i w:val="0"/>
          <w:iCs w:val="0"/>
          <w:caps w:val="0"/>
          <w:color w:val="auto"/>
          <w:spacing w:val="0"/>
          <w:sz w:val="32"/>
          <w:szCs w:val="32"/>
          <w:shd w:val="clear" w:fill="FFFFFF"/>
        </w:rPr>
        <w:t>杜渐</w:t>
      </w:r>
      <w:r>
        <w:rPr>
          <w:rFonts w:hint="eastAsia" w:ascii="仿宋" w:hAnsi="仿宋" w:eastAsia="仿宋" w:cs="仿宋"/>
          <w:b w:val="0"/>
          <w:bCs/>
          <w:i w:val="0"/>
          <w:caps w:val="0"/>
          <w:color w:val="auto"/>
          <w:spacing w:val="0"/>
          <w:kern w:val="0"/>
          <w:sz w:val="32"/>
          <w:szCs w:val="32"/>
          <w:lang w:val="en-US" w:eastAsia="zh-CN" w:bidi="ar"/>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0" w:firstLine="640" w:firstLineChars="200"/>
        <w:jc w:val="left"/>
        <w:textAlignment w:val="auto"/>
        <w:rPr>
          <w:rFonts w:hint="default" w:ascii="微软雅黑" w:hAnsi="微软雅黑" w:eastAsia="微软雅黑" w:cs="微软雅黑"/>
          <w:b w:val="0"/>
          <w:bCs/>
          <w:i w:val="0"/>
          <w:caps w:val="0"/>
          <w:color w:val="auto"/>
          <w:spacing w:val="0"/>
          <w:sz w:val="32"/>
          <w:szCs w:val="32"/>
        </w:rPr>
      </w:pPr>
      <w:r>
        <w:rPr>
          <w:rFonts w:hint="default" w:ascii="黑体" w:hAnsi="宋体" w:eastAsia="黑体" w:cs="黑体"/>
          <w:b w:val="0"/>
          <w:bCs/>
          <w:i w:val="0"/>
          <w:caps w:val="0"/>
          <w:color w:val="auto"/>
          <w:spacing w:val="0"/>
          <w:kern w:val="0"/>
          <w:sz w:val="32"/>
          <w:szCs w:val="32"/>
          <w:lang w:val="en-US" w:eastAsia="zh-CN" w:bidi="ar"/>
        </w:rPr>
        <w:t>四、工作要求</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0" w:firstLine="640" w:firstLineChars="200"/>
        <w:jc w:val="left"/>
        <w:textAlignment w:val="auto"/>
        <w:rPr>
          <w:rFonts w:hint="default" w:ascii="微软雅黑" w:hAnsi="微软雅黑" w:eastAsia="微软雅黑" w:cs="微软雅黑"/>
          <w:b w:val="0"/>
          <w:bCs/>
          <w:i w:val="0"/>
          <w:caps w:val="0"/>
          <w:color w:val="auto"/>
          <w:spacing w:val="0"/>
          <w:sz w:val="32"/>
          <w:szCs w:val="32"/>
        </w:rPr>
      </w:pPr>
      <w:r>
        <w:rPr>
          <w:rFonts w:hint="eastAsia" w:ascii="楷体" w:hAnsi="楷体" w:eastAsia="楷体" w:cs="楷体"/>
          <w:b w:val="0"/>
          <w:bCs/>
          <w:i w:val="0"/>
          <w:caps w:val="0"/>
          <w:color w:val="auto"/>
          <w:spacing w:val="0"/>
          <w:kern w:val="0"/>
          <w:sz w:val="32"/>
          <w:szCs w:val="32"/>
          <w:lang w:val="en-US" w:eastAsia="zh-CN" w:bidi="ar"/>
        </w:rPr>
        <w:t>（一）</w:t>
      </w:r>
      <w:r>
        <w:rPr>
          <w:rFonts w:hint="default" w:ascii="楷体" w:hAnsi="楷体" w:eastAsia="楷体" w:cs="楷体"/>
          <w:b w:val="0"/>
          <w:bCs/>
          <w:i w:val="0"/>
          <w:caps w:val="0"/>
          <w:color w:val="auto"/>
          <w:spacing w:val="0"/>
          <w:kern w:val="0"/>
          <w:sz w:val="32"/>
          <w:szCs w:val="32"/>
          <w:lang w:val="en-US" w:eastAsia="zh-CN" w:bidi="ar"/>
        </w:rPr>
        <w:t>强化组织领导，做好统筹协调</w:t>
      </w:r>
      <w:r>
        <w:rPr>
          <w:rFonts w:hint="eastAsia" w:ascii="楷体" w:hAnsi="楷体" w:eastAsia="楷体" w:cs="楷体"/>
          <w:b w:val="0"/>
          <w:bCs/>
          <w:i w:val="0"/>
          <w:caps w:val="0"/>
          <w:color w:val="auto"/>
          <w:spacing w:val="0"/>
          <w:kern w:val="0"/>
          <w:sz w:val="32"/>
          <w:szCs w:val="32"/>
          <w:lang w:val="en-US" w:eastAsia="zh-CN" w:bidi="ar"/>
        </w:rPr>
        <w:t>。</w:t>
      </w:r>
      <w:r>
        <w:rPr>
          <w:rFonts w:hint="default" w:ascii="仿宋_GB2312" w:hAnsi="微软雅黑" w:eastAsia="仿宋_GB2312" w:cs="仿宋_GB2312"/>
          <w:b w:val="0"/>
          <w:bCs/>
          <w:i w:val="0"/>
          <w:caps w:val="0"/>
          <w:color w:val="auto"/>
          <w:spacing w:val="0"/>
          <w:kern w:val="0"/>
          <w:sz w:val="32"/>
          <w:szCs w:val="32"/>
          <w:lang w:val="en-US" w:eastAsia="zh-CN" w:bidi="ar"/>
        </w:rPr>
        <w:t>成立以党组书记、局长为组长，其他班子成员为副组长，各</w:t>
      </w:r>
      <w:r>
        <w:rPr>
          <w:rFonts w:hint="eastAsia" w:ascii="仿宋_GB2312" w:hAnsi="微软雅黑" w:eastAsia="仿宋_GB2312" w:cs="仿宋_GB2312"/>
          <w:b w:val="0"/>
          <w:bCs/>
          <w:i w:val="0"/>
          <w:caps w:val="0"/>
          <w:color w:val="auto"/>
          <w:spacing w:val="0"/>
          <w:kern w:val="0"/>
          <w:sz w:val="32"/>
          <w:szCs w:val="32"/>
          <w:lang w:val="en-US" w:eastAsia="zh-CN" w:bidi="ar"/>
        </w:rPr>
        <w:t>科</w:t>
      </w:r>
      <w:r>
        <w:rPr>
          <w:rFonts w:hint="default" w:ascii="仿宋_GB2312" w:hAnsi="微软雅黑" w:eastAsia="仿宋_GB2312" w:cs="仿宋_GB2312"/>
          <w:b w:val="0"/>
          <w:bCs/>
          <w:i w:val="0"/>
          <w:caps w:val="0"/>
          <w:color w:val="auto"/>
          <w:spacing w:val="0"/>
          <w:kern w:val="0"/>
          <w:sz w:val="32"/>
          <w:szCs w:val="32"/>
          <w:lang w:val="en-US" w:eastAsia="zh-CN" w:bidi="ar"/>
        </w:rPr>
        <w:t>室负责人为成员的审计质量提升</w:t>
      </w:r>
      <w:r>
        <w:rPr>
          <w:rFonts w:hint="eastAsia" w:ascii="仿宋_GB2312" w:hAnsi="微软雅黑" w:eastAsia="仿宋_GB2312" w:cs="仿宋_GB2312"/>
          <w:b w:val="0"/>
          <w:bCs/>
          <w:i w:val="0"/>
          <w:caps w:val="0"/>
          <w:color w:val="auto"/>
          <w:spacing w:val="0"/>
          <w:kern w:val="0"/>
          <w:sz w:val="32"/>
          <w:szCs w:val="32"/>
          <w:lang w:val="en-US" w:eastAsia="zh-CN" w:bidi="ar"/>
        </w:rPr>
        <w:t>工作专班</w:t>
      </w:r>
      <w:r>
        <w:rPr>
          <w:rFonts w:hint="default" w:ascii="仿宋_GB2312" w:hAnsi="微软雅黑" w:eastAsia="仿宋_GB2312" w:cs="仿宋_GB2312"/>
          <w:b w:val="0"/>
          <w:bCs/>
          <w:i w:val="0"/>
          <w:caps w:val="0"/>
          <w:color w:val="auto"/>
          <w:spacing w:val="0"/>
          <w:kern w:val="0"/>
          <w:sz w:val="32"/>
          <w:szCs w:val="32"/>
          <w:lang w:val="en-US" w:eastAsia="zh-CN" w:bidi="ar"/>
        </w:rPr>
        <w:t>。领导小组办公室设在法规</w:t>
      </w:r>
      <w:r>
        <w:rPr>
          <w:rFonts w:hint="eastAsia" w:ascii="仿宋_GB2312" w:hAnsi="微软雅黑" w:eastAsia="仿宋_GB2312" w:cs="仿宋_GB2312"/>
          <w:b w:val="0"/>
          <w:bCs/>
          <w:i w:val="0"/>
          <w:caps w:val="0"/>
          <w:color w:val="auto"/>
          <w:spacing w:val="0"/>
          <w:kern w:val="0"/>
          <w:sz w:val="32"/>
          <w:szCs w:val="32"/>
          <w:lang w:val="en-US" w:eastAsia="zh-CN" w:bidi="ar"/>
        </w:rPr>
        <w:t>和</w:t>
      </w:r>
      <w:r>
        <w:rPr>
          <w:rFonts w:hint="default" w:ascii="仿宋_GB2312" w:hAnsi="微软雅黑" w:eastAsia="仿宋_GB2312" w:cs="仿宋_GB2312"/>
          <w:b w:val="0"/>
          <w:bCs/>
          <w:i w:val="0"/>
          <w:caps w:val="0"/>
          <w:color w:val="auto"/>
          <w:spacing w:val="0"/>
          <w:kern w:val="0"/>
          <w:sz w:val="32"/>
          <w:szCs w:val="32"/>
          <w:lang w:val="en-US" w:eastAsia="zh-CN" w:bidi="ar"/>
        </w:rPr>
        <w:t>审理</w:t>
      </w:r>
      <w:r>
        <w:rPr>
          <w:rFonts w:hint="eastAsia" w:ascii="仿宋_GB2312" w:hAnsi="微软雅黑" w:eastAsia="仿宋_GB2312" w:cs="仿宋_GB2312"/>
          <w:b w:val="0"/>
          <w:bCs/>
          <w:i w:val="0"/>
          <w:caps w:val="0"/>
          <w:color w:val="auto"/>
          <w:spacing w:val="0"/>
          <w:kern w:val="0"/>
          <w:sz w:val="32"/>
          <w:szCs w:val="32"/>
          <w:lang w:val="en-US" w:eastAsia="zh-CN" w:bidi="ar"/>
        </w:rPr>
        <w:t>科</w:t>
      </w:r>
      <w:r>
        <w:rPr>
          <w:rFonts w:hint="default" w:ascii="仿宋_GB2312" w:hAnsi="微软雅黑" w:eastAsia="仿宋_GB2312" w:cs="仿宋_GB2312"/>
          <w:b w:val="0"/>
          <w:bCs/>
          <w:i w:val="0"/>
          <w:caps w:val="0"/>
          <w:color w:val="auto"/>
          <w:spacing w:val="0"/>
          <w:kern w:val="0"/>
          <w:sz w:val="32"/>
          <w:szCs w:val="32"/>
          <w:lang w:val="en-US" w:eastAsia="zh-CN" w:bidi="ar"/>
        </w:rPr>
        <w:t>，具体负责</w:t>
      </w:r>
      <w:r>
        <w:rPr>
          <w:rFonts w:hint="eastAsia" w:ascii="仿宋_GB2312" w:hAnsi="微软雅黑" w:eastAsia="仿宋_GB2312" w:cs="仿宋_GB2312"/>
          <w:b w:val="0"/>
          <w:bCs/>
          <w:i w:val="0"/>
          <w:caps w:val="0"/>
          <w:color w:val="auto"/>
          <w:spacing w:val="0"/>
          <w:kern w:val="0"/>
          <w:sz w:val="32"/>
          <w:szCs w:val="32"/>
          <w:lang w:val="en-US" w:eastAsia="zh-CN" w:bidi="ar"/>
        </w:rPr>
        <w:t>“全盟审计质量提升年”</w:t>
      </w:r>
      <w:r>
        <w:rPr>
          <w:rFonts w:hint="default" w:ascii="仿宋_GB2312" w:hAnsi="微软雅黑" w:eastAsia="仿宋_GB2312" w:cs="仿宋_GB2312"/>
          <w:b w:val="0"/>
          <w:bCs/>
          <w:i w:val="0"/>
          <w:caps w:val="0"/>
          <w:color w:val="auto"/>
          <w:spacing w:val="0"/>
          <w:kern w:val="0"/>
          <w:sz w:val="32"/>
          <w:szCs w:val="32"/>
          <w:lang w:val="en-US" w:eastAsia="zh-CN" w:bidi="ar"/>
        </w:rPr>
        <w:t>活动的组织实施工作。其他各</w:t>
      </w:r>
      <w:r>
        <w:rPr>
          <w:rFonts w:hint="eastAsia" w:ascii="仿宋_GB2312" w:hAnsi="微软雅黑" w:eastAsia="仿宋_GB2312" w:cs="仿宋_GB2312"/>
          <w:b w:val="0"/>
          <w:bCs/>
          <w:i w:val="0"/>
          <w:caps w:val="0"/>
          <w:color w:val="auto"/>
          <w:spacing w:val="0"/>
          <w:kern w:val="0"/>
          <w:sz w:val="32"/>
          <w:szCs w:val="32"/>
          <w:lang w:val="en-US" w:eastAsia="zh-CN" w:bidi="ar"/>
        </w:rPr>
        <w:t>业务科</w:t>
      </w:r>
      <w:r>
        <w:rPr>
          <w:rFonts w:hint="default" w:ascii="仿宋_GB2312" w:hAnsi="微软雅黑" w:eastAsia="仿宋_GB2312" w:cs="仿宋_GB2312"/>
          <w:b w:val="0"/>
          <w:bCs/>
          <w:i w:val="0"/>
          <w:caps w:val="0"/>
          <w:color w:val="auto"/>
          <w:spacing w:val="0"/>
          <w:kern w:val="0"/>
          <w:sz w:val="32"/>
          <w:szCs w:val="32"/>
          <w:lang w:val="en-US" w:eastAsia="zh-CN" w:bidi="ar"/>
        </w:rPr>
        <w:t>室要积极配合，抓好落实，确保活动取得实效。</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0" w:firstLine="640" w:firstLineChars="200"/>
        <w:jc w:val="left"/>
        <w:textAlignment w:val="auto"/>
        <w:rPr>
          <w:rFonts w:hint="default" w:ascii="仿宋_GB2312" w:hAnsi="微软雅黑" w:eastAsia="仿宋_GB2312" w:cs="仿宋_GB2312"/>
          <w:b w:val="0"/>
          <w:bCs/>
          <w:i w:val="0"/>
          <w:caps w:val="0"/>
          <w:color w:val="auto"/>
          <w:spacing w:val="0"/>
          <w:kern w:val="0"/>
          <w:sz w:val="32"/>
          <w:szCs w:val="32"/>
          <w:lang w:val="en-US" w:eastAsia="zh-CN" w:bidi="ar"/>
        </w:rPr>
      </w:pPr>
      <w:r>
        <w:rPr>
          <w:rFonts w:hint="eastAsia" w:ascii="楷体" w:hAnsi="楷体" w:eastAsia="楷体" w:cs="楷体"/>
          <w:b w:val="0"/>
          <w:bCs/>
          <w:i w:val="0"/>
          <w:caps w:val="0"/>
          <w:color w:val="auto"/>
          <w:spacing w:val="0"/>
          <w:kern w:val="0"/>
          <w:sz w:val="32"/>
          <w:szCs w:val="32"/>
          <w:lang w:val="en-US" w:eastAsia="zh-CN" w:bidi="ar"/>
        </w:rPr>
        <w:t>（二）</w:t>
      </w:r>
      <w:r>
        <w:rPr>
          <w:rFonts w:hint="default" w:ascii="楷体" w:hAnsi="楷体" w:eastAsia="楷体" w:cs="楷体"/>
          <w:b w:val="0"/>
          <w:bCs/>
          <w:i w:val="0"/>
          <w:caps w:val="0"/>
          <w:color w:val="auto"/>
          <w:spacing w:val="0"/>
          <w:kern w:val="0"/>
          <w:sz w:val="32"/>
          <w:szCs w:val="32"/>
          <w:lang w:val="en-US" w:eastAsia="zh-CN" w:bidi="ar"/>
        </w:rPr>
        <w:t>强化责任意识，加强督导检查</w:t>
      </w:r>
      <w:r>
        <w:rPr>
          <w:rFonts w:hint="eastAsia" w:ascii="楷体" w:hAnsi="楷体" w:eastAsia="楷体" w:cs="楷体"/>
          <w:b w:val="0"/>
          <w:bCs/>
          <w:i w:val="0"/>
          <w:caps w:val="0"/>
          <w:color w:val="auto"/>
          <w:spacing w:val="0"/>
          <w:kern w:val="0"/>
          <w:sz w:val="32"/>
          <w:szCs w:val="32"/>
          <w:lang w:val="en-US" w:eastAsia="zh-CN" w:bidi="ar"/>
        </w:rPr>
        <w:t>。</w:t>
      </w:r>
      <w:r>
        <w:rPr>
          <w:rFonts w:hint="default" w:ascii="仿宋_GB2312" w:hAnsi="微软雅黑" w:eastAsia="仿宋_GB2312" w:cs="仿宋_GB2312"/>
          <w:b w:val="0"/>
          <w:bCs/>
          <w:i w:val="0"/>
          <w:caps w:val="0"/>
          <w:color w:val="auto"/>
          <w:spacing w:val="0"/>
          <w:kern w:val="0"/>
          <w:sz w:val="32"/>
          <w:szCs w:val="32"/>
          <w:lang w:val="en-US" w:eastAsia="zh-CN" w:bidi="ar"/>
        </w:rPr>
        <w:t>审计组要强化责任意识，</w:t>
      </w:r>
      <w:r>
        <w:rPr>
          <w:rFonts w:hint="eastAsia" w:ascii="仿宋_GB2312" w:hAnsi="微软雅黑" w:eastAsia="仿宋_GB2312" w:cs="仿宋_GB2312"/>
          <w:b w:val="0"/>
          <w:bCs/>
          <w:i w:val="0"/>
          <w:caps w:val="0"/>
          <w:color w:val="auto"/>
          <w:spacing w:val="0"/>
          <w:kern w:val="0"/>
          <w:sz w:val="32"/>
          <w:szCs w:val="32"/>
          <w:lang w:val="en-US" w:eastAsia="zh-CN" w:bidi="ar"/>
        </w:rPr>
        <w:t>审计</w:t>
      </w:r>
      <w:r>
        <w:rPr>
          <w:rFonts w:hint="default" w:ascii="仿宋_GB2312" w:hAnsi="微软雅黑" w:eastAsia="仿宋_GB2312" w:cs="仿宋_GB2312"/>
          <w:b w:val="0"/>
          <w:bCs/>
          <w:i w:val="0"/>
          <w:caps w:val="0"/>
          <w:color w:val="auto"/>
          <w:spacing w:val="0"/>
          <w:kern w:val="0"/>
          <w:sz w:val="32"/>
          <w:szCs w:val="32"/>
          <w:lang w:val="en-US" w:eastAsia="zh-CN" w:bidi="ar"/>
        </w:rPr>
        <w:t>组长作为审计质量第一责任人，</w:t>
      </w:r>
      <w:r>
        <w:rPr>
          <w:rFonts w:hint="eastAsia" w:ascii="仿宋_GB2312" w:hAnsi="微软雅黑" w:eastAsia="仿宋_GB2312" w:cs="仿宋_GB2312"/>
          <w:b w:val="0"/>
          <w:bCs/>
          <w:i w:val="0"/>
          <w:caps w:val="0"/>
          <w:color w:val="auto"/>
          <w:spacing w:val="0"/>
          <w:kern w:val="0"/>
          <w:sz w:val="32"/>
          <w:szCs w:val="32"/>
          <w:lang w:val="en-US" w:eastAsia="zh-CN" w:bidi="ar"/>
        </w:rPr>
        <w:t>要</w:t>
      </w:r>
      <w:r>
        <w:rPr>
          <w:rFonts w:hint="default" w:ascii="仿宋_GB2312" w:hAnsi="微软雅黑" w:eastAsia="仿宋_GB2312" w:cs="仿宋_GB2312"/>
          <w:b w:val="0"/>
          <w:bCs/>
          <w:i w:val="0"/>
          <w:caps w:val="0"/>
          <w:color w:val="auto"/>
          <w:spacing w:val="0"/>
          <w:kern w:val="0"/>
          <w:sz w:val="32"/>
          <w:szCs w:val="32"/>
          <w:lang w:val="en-US" w:eastAsia="zh-CN" w:bidi="ar"/>
        </w:rPr>
        <w:t>树起审计质量控制的第一层防线。</w:t>
      </w:r>
      <w:r>
        <w:rPr>
          <w:rFonts w:hint="eastAsia" w:ascii="仿宋_GB2312" w:hAnsi="微软雅黑" w:eastAsia="仿宋_GB2312" w:cs="仿宋_GB2312"/>
          <w:b w:val="0"/>
          <w:bCs/>
          <w:i w:val="0"/>
          <w:caps w:val="0"/>
          <w:color w:val="auto"/>
          <w:spacing w:val="0"/>
          <w:kern w:val="0"/>
          <w:sz w:val="32"/>
          <w:szCs w:val="32"/>
          <w:lang w:val="en-US" w:eastAsia="zh-CN" w:bidi="ar"/>
        </w:rPr>
        <w:t>分管领导、</w:t>
      </w:r>
      <w:r>
        <w:rPr>
          <w:rFonts w:hint="default" w:ascii="仿宋_GB2312" w:hAnsi="微软雅黑" w:eastAsia="仿宋_GB2312" w:cs="仿宋_GB2312"/>
          <w:b w:val="0"/>
          <w:bCs/>
          <w:i w:val="0"/>
          <w:caps w:val="0"/>
          <w:color w:val="auto"/>
          <w:spacing w:val="0"/>
          <w:kern w:val="0"/>
          <w:sz w:val="32"/>
          <w:szCs w:val="32"/>
          <w:lang w:val="en-US" w:eastAsia="zh-CN" w:bidi="ar"/>
        </w:rPr>
        <w:t>牵头</w:t>
      </w:r>
      <w:r>
        <w:rPr>
          <w:rFonts w:hint="eastAsia" w:ascii="仿宋_GB2312" w:hAnsi="微软雅黑" w:eastAsia="仿宋_GB2312" w:cs="仿宋_GB2312"/>
          <w:b w:val="0"/>
          <w:bCs/>
          <w:i w:val="0"/>
          <w:caps w:val="0"/>
          <w:color w:val="auto"/>
          <w:spacing w:val="0"/>
          <w:kern w:val="0"/>
          <w:sz w:val="32"/>
          <w:szCs w:val="32"/>
          <w:lang w:val="en-US" w:eastAsia="zh-CN" w:bidi="ar"/>
        </w:rPr>
        <w:t>科</w:t>
      </w:r>
      <w:r>
        <w:rPr>
          <w:rFonts w:hint="default" w:ascii="仿宋_GB2312" w:hAnsi="微软雅黑" w:eastAsia="仿宋_GB2312" w:cs="仿宋_GB2312"/>
          <w:b w:val="0"/>
          <w:bCs/>
          <w:i w:val="0"/>
          <w:caps w:val="0"/>
          <w:color w:val="auto"/>
          <w:spacing w:val="0"/>
          <w:kern w:val="0"/>
          <w:sz w:val="32"/>
          <w:szCs w:val="32"/>
          <w:lang w:val="en-US" w:eastAsia="zh-CN" w:bidi="ar"/>
        </w:rPr>
        <w:t>室</w:t>
      </w:r>
      <w:r>
        <w:rPr>
          <w:rFonts w:hint="eastAsia" w:ascii="仿宋_GB2312" w:hAnsi="微软雅黑" w:eastAsia="仿宋_GB2312" w:cs="仿宋_GB2312"/>
          <w:b w:val="0"/>
          <w:bCs/>
          <w:i w:val="0"/>
          <w:caps w:val="0"/>
          <w:color w:val="auto"/>
          <w:spacing w:val="0"/>
          <w:kern w:val="0"/>
          <w:sz w:val="32"/>
          <w:szCs w:val="32"/>
          <w:lang w:val="en-US" w:eastAsia="zh-CN" w:bidi="ar"/>
        </w:rPr>
        <w:t>、</w:t>
      </w:r>
      <w:r>
        <w:rPr>
          <w:rFonts w:hint="default" w:ascii="仿宋_GB2312" w:hAnsi="微软雅黑" w:eastAsia="仿宋_GB2312" w:cs="仿宋_GB2312"/>
          <w:b w:val="0"/>
          <w:bCs/>
          <w:i w:val="0"/>
          <w:caps w:val="0"/>
          <w:color w:val="auto"/>
          <w:spacing w:val="0"/>
          <w:kern w:val="0"/>
          <w:sz w:val="32"/>
          <w:szCs w:val="32"/>
          <w:lang w:val="en-US" w:eastAsia="zh-CN" w:bidi="ar"/>
        </w:rPr>
        <w:t>法规</w:t>
      </w:r>
      <w:r>
        <w:rPr>
          <w:rFonts w:hint="eastAsia" w:ascii="仿宋_GB2312" w:hAnsi="微软雅黑" w:eastAsia="仿宋_GB2312" w:cs="仿宋_GB2312"/>
          <w:b w:val="0"/>
          <w:bCs/>
          <w:i w:val="0"/>
          <w:caps w:val="0"/>
          <w:color w:val="auto"/>
          <w:spacing w:val="0"/>
          <w:kern w:val="0"/>
          <w:sz w:val="32"/>
          <w:szCs w:val="32"/>
          <w:lang w:val="en-US" w:eastAsia="zh-CN" w:bidi="ar"/>
        </w:rPr>
        <w:t>和</w:t>
      </w:r>
      <w:r>
        <w:rPr>
          <w:rFonts w:hint="default" w:ascii="仿宋_GB2312" w:hAnsi="微软雅黑" w:eastAsia="仿宋_GB2312" w:cs="仿宋_GB2312"/>
          <w:b w:val="0"/>
          <w:bCs/>
          <w:i w:val="0"/>
          <w:caps w:val="0"/>
          <w:color w:val="auto"/>
          <w:spacing w:val="0"/>
          <w:kern w:val="0"/>
          <w:sz w:val="32"/>
          <w:szCs w:val="32"/>
          <w:lang w:val="en-US" w:eastAsia="zh-CN" w:bidi="ar"/>
        </w:rPr>
        <w:t>审理</w:t>
      </w:r>
      <w:r>
        <w:rPr>
          <w:rFonts w:hint="eastAsia" w:ascii="仿宋_GB2312" w:hAnsi="微软雅黑" w:eastAsia="仿宋_GB2312" w:cs="仿宋_GB2312"/>
          <w:b w:val="0"/>
          <w:bCs/>
          <w:i w:val="0"/>
          <w:caps w:val="0"/>
          <w:color w:val="auto"/>
          <w:spacing w:val="0"/>
          <w:kern w:val="0"/>
          <w:sz w:val="32"/>
          <w:szCs w:val="32"/>
          <w:lang w:val="en-US" w:eastAsia="zh-CN" w:bidi="ar"/>
        </w:rPr>
        <w:t>科</w:t>
      </w:r>
      <w:r>
        <w:rPr>
          <w:rFonts w:hint="default" w:ascii="仿宋_GB2312" w:hAnsi="微软雅黑" w:eastAsia="仿宋_GB2312" w:cs="仿宋_GB2312"/>
          <w:b w:val="0"/>
          <w:bCs/>
          <w:i w:val="0"/>
          <w:caps w:val="0"/>
          <w:color w:val="auto"/>
          <w:spacing w:val="0"/>
          <w:kern w:val="0"/>
          <w:sz w:val="32"/>
          <w:szCs w:val="32"/>
          <w:lang w:val="en-US" w:eastAsia="zh-CN" w:bidi="ar"/>
        </w:rPr>
        <w:t>要加强督导检查，实行全过程监督，防控质量风险，全面把牢审计质量关。</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0" w:firstLine="640" w:firstLineChars="200"/>
        <w:jc w:val="both"/>
        <w:textAlignment w:val="auto"/>
        <w:rPr>
          <w:rFonts w:hint="default" w:ascii="仿宋_GB2312" w:hAnsi="微软雅黑" w:eastAsia="仿宋_GB2312" w:cs="仿宋_GB2312"/>
          <w:b w:val="0"/>
          <w:bCs/>
          <w:i w:val="0"/>
          <w:caps w:val="0"/>
          <w:color w:val="auto"/>
          <w:spacing w:val="0"/>
          <w:kern w:val="0"/>
          <w:sz w:val="32"/>
          <w:szCs w:val="32"/>
          <w:lang w:val="en-US" w:eastAsia="zh-CN" w:bidi="ar"/>
        </w:rPr>
      </w:pPr>
      <w:r>
        <w:rPr>
          <w:rFonts w:hint="eastAsia" w:ascii="楷体" w:hAnsi="楷体" w:eastAsia="楷体" w:cs="楷体"/>
          <w:b w:val="0"/>
          <w:bCs/>
          <w:i w:val="0"/>
          <w:caps w:val="0"/>
          <w:color w:val="auto"/>
          <w:spacing w:val="0"/>
          <w:kern w:val="0"/>
          <w:sz w:val="32"/>
          <w:szCs w:val="32"/>
          <w:lang w:val="en-US" w:eastAsia="zh-CN" w:bidi="ar"/>
        </w:rPr>
        <w:t>（三）</w:t>
      </w:r>
      <w:r>
        <w:rPr>
          <w:rFonts w:hint="default" w:ascii="楷体" w:hAnsi="楷体" w:eastAsia="楷体" w:cs="楷体"/>
          <w:b w:val="0"/>
          <w:bCs/>
          <w:i w:val="0"/>
          <w:caps w:val="0"/>
          <w:color w:val="auto"/>
          <w:spacing w:val="0"/>
          <w:kern w:val="0"/>
          <w:sz w:val="32"/>
          <w:szCs w:val="32"/>
          <w:lang w:val="en-US" w:eastAsia="zh-CN" w:bidi="ar"/>
        </w:rPr>
        <w:t>强化经验提炼，做好总结上报</w:t>
      </w:r>
      <w:r>
        <w:rPr>
          <w:rFonts w:hint="eastAsia" w:ascii="楷体" w:hAnsi="楷体" w:eastAsia="楷体" w:cs="楷体"/>
          <w:b w:val="0"/>
          <w:bCs/>
          <w:i w:val="0"/>
          <w:caps w:val="0"/>
          <w:color w:val="auto"/>
          <w:spacing w:val="0"/>
          <w:kern w:val="0"/>
          <w:sz w:val="32"/>
          <w:szCs w:val="32"/>
          <w:lang w:val="en-US" w:eastAsia="zh-CN" w:bidi="ar"/>
        </w:rPr>
        <w:t>。</w:t>
      </w:r>
      <w:r>
        <w:rPr>
          <w:rFonts w:hint="default" w:ascii="仿宋_GB2312" w:hAnsi="微软雅黑" w:eastAsia="仿宋_GB2312" w:cs="仿宋_GB2312"/>
          <w:b w:val="0"/>
          <w:bCs/>
          <w:i w:val="0"/>
          <w:caps w:val="0"/>
          <w:color w:val="auto"/>
          <w:spacing w:val="0"/>
          <w:kern w:val="0"/>
          <w:sz w:val="32"/>
          <w:szCs w:val="32"/>
          <w:lang w:val="en-US" w:eastAsia="zh-CN" w:bidi="ar"/>
        </w:rPr>
        <w:t>审计人员要树立审计质量意识和精品意识</w:t>
      </w:r>
      <w:r>
        <w:rPr>
          <w:rFonts w:hint="eastAsia" w:ascii="仿宋_GB2312" w:hAnsi="微软雅黑" w:eastAsia="仿宋_GB2312" w:cs="仿宋_GB2312"/>
          <w:b w:val="0"/>
          <w:bCs/>
          <w:i w:val="0"/>
          <w:caps w:val="0"/>
          <w:color w:val="auto"/>
          <w:spacing w:val="0"/>
          <w:kern w:val="0"/>
          <w:sz w:val="32"/>
          <w:szCs w:val="32"/>
          <w:lang w:val="en-US" w:eastAsia="zh-CN" w:bidi="ar"/>
        </w:rPr>
        <w:t>，</w:t>
      </w:r>
      <w:r>
        <w:rPr>
          <w:rFonts w:hint="default" w:ascii="仿宋_GB2312" w:hAnsi="微软雅黑" w:eastAsia="仿宋_GB2312" w:cs="仿宋_GB2312"/>
          <w:b w:val="0"/>
          <w:bCs/>
          <w:i w:val="0"/>
          <w:caps w:val="0"/>
          <w:color w:val="auto"/>
          <w:spacing w:val="0"/>
          <w:kern w:val="0"/>
          <w:sz w:val="32"/>
          <w:szCs w:val="32"/>
          <w:lang w:val="en-US" w:eastAsia="zh-CN" w:bidi="ar"/>
        </w:rPr>
        <w:t>在审计项目完成后及时进行讨论总结，积累工作经验，改进</w:t>
      </w:r>
      <w:r>
        <w:rPr>
          <w:rFonts w:hint="eastAsia" w:ascii="仿宋_GB2312" w:hAnsi="微软雅黑" w:eastAsia="仿宋_GB2312" w:cs="仿宋_GB2312"/>
          <w:b w:val="0"/>
          <w:bCs/>
          <w:i w:val="0"/>
          <w:caps w:val="0"/>
          <w:color w:val="auto"/>
          <w:spacing w:val="0"/>
          <w:kern w:val="0"/>
          <w:sz w:val="32"/>
          <w:szCs w:val="32"/>
          <w:lang w:val="en-US" w:eastAsia="zh-CN" w:bidi="ar"/>
        </w:rPr>
        <w:t>工作思路</w:t>
      </w:r>
      <w:r>
        <w:rPr>
          <w:rFonts w:hint="default" w:ascii="仿宋_GB2312" w:hAnsi="微软雅黑" w:eastAsia="仿宋_GB2312" w:cs="仿宋_GB2312"/>
          <w:b w:val="0"/>
          <w:bCs/>
          <w:i w:val="0"/>
          <w:caps w:val="0"/>
          <w:color w:val="auto"/>
          <w:spacing w:val="0"/>
          <w:kern w:val="0"/>
          <w:sz w:val="32"/>
          <w:szCs w:val="32"/>
          <w:lang w:val="en-US" w:eastAsia="zh-CN" w:bidi="ar"/>
        </w:rPr>
        <w:t>和工作方法。</w:t>
      </w:r>
      <w:r>
        <w:rPr>
          <w:rFonts w:hint="eastAsia" w:ascii="仿宋_GB2312" w:hAnsi="微软雅黑" w:eastAsia="仿宋_GB2312" w:cs="仿宋_GB2312"/>
          <w:b w:val="0"/>
          <w:bCs/>
          <w:i w:val="0"/>
          <w:caps w:val="0"/>
          <w:color w:val="auto"/>
          <w:spacing w:val="0"/>
          <w:kern w:val="0"/>
          <w:sz w:val="32"/>
          <w:szCs w:val="32"/>
          <w:lang w:val="en-US" w:eastAsia="zh-CN" w:bidi="ar"/>
        </w:rPr>
        <w:t>旗县市（区）、</w:t>
      </w:r>
      <w:r>
        <w:rPr>
          <w:rFonts w:hint="default" w:ascii="仿宋_GB2312" w:hAnsi="微软雅黑" w:eastAsia="仿宋_GB2312" w:cs="仿宋_GB2312"/>
          <w:b w:val="0"/>
          <w:bCs/>
          <w:i w:val="0"/>
          <w:caps w:val="0"/>
          <w:color w:val="auto"/>
          <w:spacing w:val="0"/>
          <w:kern w:val="0"/>
          <w:sz w:val="32"/>
          <w:szCs w:val="32"/>
          <w:lang w:val="en-US" w:eastAsia="zh-CN" w:bidi="ar"/>
        </w:rPr>
        <w:t>各</w:t>
      </w:r>
      <w:r>
        <w:rPr>
          <w:rFonts w:hint="eastAsia" w:ascii="仿宋_GB2312" w:hAnsi="微软雅黑" w:eastAsia="仿宋_GB2312" w:cs="仿宋_GB2312"/>
          <w:b w:val="0"/>
          <w:bCs/>
          <w:i w:val="0"/>
          <w:caps w:val="0"/>
          <w:color w:val="auto"/>
          <w:spacing w:val="0"/>
          <w:kern w:val="0"/>
          <w:sz w:val="32"/>
          <w:szCs w:val="32"/>
          <w:lang w:val="en-US" w:eastAsia="zh-CN" w:bidi="ar"/>
        </w:rPr>
        <w:t>科</w:t>
      </w:r>
      <w:r>
        <w:rPr>
          <w:rFonts w:hint="default" w:ascii="仿宋_GB2312" w:hAnsi="微软雅黑" w:eastAsia="仿宋_GB2312" w:cs="仿宋_GB2312"/>
          <w:b w:val="0"/>
          <w:bCs/>
          <w:i w:val="0"/>
          <w:caps w:val="0"/>
          <w:color w:val="auto"/>
          <w:spacing w:val="0"/>
          <w:kern w:val="0"/>
          <w:sz w:val="32"/>
          <w:szCs w:val="32"/>
          <w:lang w:val="en-US" w:eastAsia="zh-CN" w:bidi="ar"/>
        </w:rPr>
        <w:t>室</w:t>
      </w:r>
      <w:r>
        <w:rPr>
          <w:rFonts w:hint="eastAsia" w:ascii="仿宋_GB2312" w:hAnsi="微软雅黑" w:eastAsia="仿宋_GB2312" w:cs="仿宋_GB2312"/>
          <w:b w:val="0"/>
          <w:bCs/>
          <w:i w:val="0"/>
          <w:caps w:val="0"/>
          <w:color w:val="auto"/>
          <w:spacing w:val="0"/>
          <w:kern w:val="0"/>
          <w:sz w:val="32"/>
          <w:szCs w:val="32"/>
          <w:lang w:val="en-US" w:eastAsia="zh-CN" w:bidi="ar"/>
        </w:rPr>
        <w:t>要每半年上报一次总结。同时，盟局将</w:t>
      </w:r>
      <w:r>
        <w:rPr>
          <w:rFonts w:hint="default" w:ascii="仿宋_GB2312" w:hAnsi="微软雅黑" w:eastAsia="仿宋_GB2312" w:cs="仿宋_GB2312"/>
          <w:b w:val="0"/>
          <w:bCs/>
          <w:i w:val="0"/>
          <w:caps w:val="0"/>
          <w:color w:val="auto"/>
          <w:spacing w:val="0"/>
          <w:kern w:val="0"/>
          <w:sz w:val="32"/>
          <w:szCs w:val="32"/>
          <w:lang w:val="en-US" w:eastAsia="zh-CN" w:bidi="ar"/>
        </w:rPr>
        <w:t>适时召开总结交流会，进一步查漏补缺，取长补短，全面促进审计人员业务能力的提高。</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0" w:firstLine="643" w:firstLineChars="200"/>
        <w:jc w:val="left"/>
        <w:textAlignment w:val="auto"/>
        <w:rPr>
          <w:rFonts w:hint="eastAsia" w:ascii="仿宋_GB2312" w:hAnsi="微软雅黑" w:eastAsia="仿宋_GB2312" w:cs="仿宋_GB2312"/>
          <w:b/>
          <w:bCs w:val="0"/>
          <w:i w:val="0"/>
          <w:caps w:val="0"/>
          <w:color w:val="auto"/>
          <w:spacing w:val="0"/>
          <w:kern w:val="0"/>
          <w:sz w:val="32"/>
          <w:szCs w:val="32"/>
          <w:lang w:val="en-US" w:eastAsia="zh-CN" w:bidi="ar"/>
        </w:rPr>
      </w:pPr>
      <w:r>
        <w:rPr>
          <w:rFonts w:hint="eastAsia" w:ascii="仿宋_GB2312" w:hAnsi="微软雅黑" w:eastAsia="仿宋_GB2312" w:cs="仿宋_GB2312"/>
          <w:b/>
          <w:bCs w:val="0"/>
          <w:i w:val="0"/>
          <w:caps w:val="0"/>
          <w:color w:val="auto"/>
          <w:spacing w:val="0"/>
          <w:kern w:val="0"/>
          <w:sz w:val="32"/>
          <w:szCs w:val="32"/>
          <w:lang w:val="en-US" w:eastAsia="zh-CN" w:bidi="ar"/>
        </w:rPr>
        <w:t>请各旗县市（区）审计局遵照执行。</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430"/>
        <w:jc w:val="left"/>
        <w:textAlignment w:val="auto"/>
        <w:rPr>
          <w:rFonts w:hint="eastAsia" w:ascii="仿宋_GB2312" w:hAnsi="微软雅黑" w:eastAsia="仿宋_GB2312" w:cs="仿宋_GB2312"/>
          <w:b w:val="0"/>
          <w:bCs/>
          <w:i w:val="0"/>
          <w:caps w:val="0"/>
          <w:color w:val="auto"/>
          <w:spacing w:val="0"/>
          <w:kern w:val="0"/>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方正小标宋简体" w:hAnsi="方正小标宋简体" w:eastAsia="方正小标宋简体" w:cs="方正小标宋简体"/>
          <w:color w:val="auto"/>
          <w:sz w:val="44"/>
          <w:szCs w:val="44"/>
          <w:lang w:val="en-US" w:eastAsia="zh-CN"/>
        </w:rPr>
      </w:pPr>
      <w:r>
        <w:rPr>
          <w:rFonts w:hint="eastAsia" w:ascii="仿宋_GB2312" w:hAnsi="微软雅黑" w:eastAsia="仿宋_GB2312" w:cs="仿宋_GB2312"/>
          <w:b w:val="0"/>
          <w:bCs/>
          <w:i w:val="0"/>
          <w:caps w:val="0"/>
          <w:color w:val="auto"/>
          <w:spacing w:val="0"/>
          <w:kern w:val="0"/>
          <w:sz w:val="32"/>
          <w:szCs w:val="32"/>
          <w:lang w:val="en-US" w:eastAsia="zh-CN" w:bidi="ar"/>
        </w:rPr>
        <w:t>附件：</w:t>
      </w:r>
      <w:r>
        <w:rPr>
          <w:rFonts w:hint="eastAsia" w:ascii="仿宋" w:hAnsi="仿宋" w:eastAsia="仿宋" w:cs="仿宋"/>
          <w:color w:val="auto"/>
          <w:sz w:val="32"/>
          <w:szCs w:val="32"/>
          <w:lang w:val="en-US" w:eastAsia="zh-CN"/>
        </w:rPr>
        <w:t>锡林郭勒盟审计局</w:t>
      </w:r>
      <w:r>
        <w:rPr>
          <w:rFonts w:hint="eastAsia" w:ascii="仿宋" w:hAnsi="仿宋" w:eastAsia="仿宋" w:cs="仿宋"/>
          <w:color w:val="auto"/>
          <w:sz w:val="32"/>
          <w:szCs w:val="32"/>
        </w:rPr>
        <w:t>提升审计质量工作</w:t>
      </w:r>
      <w:r>
        <w:rPr>
          <w:rFonts w:hint="eastAsia" w:ascii="仿宋" w:hAnsi="仿宋" w:eastAsia="仿宋" w:cs="仿宋"/>
          <w:color w:val="auto"/>
          <w:sz w:val="32"/>
          <w:szCs w:val="32"/>
          <w:lang w:eastAsia="zh-CN"/>
        </w:rPr>
        <w:t>专班</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0"/>
        <w:jc w:val="left"/>
        <w:textAlignment w:val="auto"/>
        <w:rPr>
          <w:rFonts w:hint="eastAsia" w:ascii="仿宋_GB2312" w:hAnsi="微软雅黑" w:eastAsia="仿宋_GB2312" w:cs="仿宋_GB2312"/>
          <w:b w:val="0"/>
          <w:bCs/>
          <w:i w:val="0"/>
          <w:caps w:val="0"/>
          <w:color w:val="auto"/>
          <w:spacing w:val="0"/>
          <w:kern w:val="0"/>
          <w:sz w:val="32"/>
          <w:szCs w:val="32"/>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430"/>
        <w:jc w:val="left"/>
        <w:textAlignment w:val="auto"/>
        <w:rPr>
          <w:rFonts w:hint="eastAsia" w:ascii="仿宋_GB2312" w:hAnsi="微软雅黑" w:eastAsia="仿宋_GB2312" w:cs="仿宋_GB2312"/>
          <w:b w:val="0"/>
          <w:bCs/>
          <w:i w:val="0"/>
          <w:caps w:val="0"/>
          <w:color w:val="auto"/>
          <w:spacing w:val="0"/>
          <w:kern w:val="0"/>
          <w:sz w:val="32"/>
          <w:szCs w:val="32"/>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firstLine="430"/>
        <w:jc w:val="right"/>
        <w:textAlignment w:val="auto"/>
        <w:rPr>
          <w:rFonts w:hint="eastAsia" w:ascii="仿宋_GB2312" w:hAnsi="微软雅黑" w:eastAsia="仿宋_GB2312" w:cs="仿宋_GB2312"/>
          <w:b w:val="0"/>
          <w:bCs/>
          <w:i w:val="0"/>
          <w:caps w:val="0"/>
          <w:color w:val="auto"/>
          <w:spacing w:val="0"/>
          <w:kern w:val="0"/>
          <w:sz w:val="32"/>
          <w:szCs w:val="32"/>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firstLine="430"/>
        <w:jc w:val="right"/>
        <w:textAlignment w:val="auto"/>
        <w:rPr>
          <w:rFonts w:hint="default" w:ascii="仿宋_GB2312" w:hAnsi="微软雅黑" w:eastAsia="仿宋_GB2312" w:cs="仿宋_GB2312"/>
          <w:b w:val="0"/>
          <w:bCs/>
          <w:i w:val="0"/>
          <w:caps w:val="0"/>
          <w:color w:val="auto"/>
          <w:spacing w:val="0"/>
          <w:kern w:val="0"/>
          <w:sz w:val="32"/>
          <w:szCs w:val="32"/>
          <w:lang w:val="en-US" w:eastAsia="zh-CN" w:bidi="ar"/>
        </w:rPr>
      </w:pPr>
      <w:r>
        <w:rPr>
          <w:rFonts w:hint="eastAsia" w:ascii="仿宋_GB2312" w:hAnsi="微软雅黑" w:eastAsia="仿宋_GB2312" w:cs="仿宋_GB2312"/>
          <w:b w:val="0"/>
          <w:bCs/>
          <w:i w:val="0"/>
          <w:caps w:val="0"/>
          <w:color w:val="auto"/>
          <w:spacing w:val="0"/>
          <w:kern w:val="0"/>
          <w:sz w:val="32"/>
          <w:szCs w:val="32"/>
          <w:lang w:val="en-US" w:eastAsia="zh-CN" w:bidi="ar"/>
        </w:rPr>
        <w:t xml:space="preserve">     </w:t>
      </w:r>
    </w:p>
    <w:p>
      <w:pPr>
        <w:keepNext w:val="0"/>
        <w:keepLines w:val="0"/>
        <w:pageBreakBefore w:val="0"/>
        <w:kinsoku/>
        <w:overflowPunct/>
        <w:topLinePunct w:val="0"/>
        <w:autoSpaceDE/>
        <w:autoSpaceDN/>
        <w:bidi w:val="0"/>
        <w:adjustRightInd/>
        <w:snapToGrid/>
        <w:spacing w:line="570" w:lineRule="exact"/>
        <w:textAlignment w:val="auto"/>
        <w:rPr>
          <w:rFonts w:hint="eastAsia"/>
          <w:color w:val="auto"/>
          <w:lang w:val="en-US" w:eastAsia="zh-CN"/>
        </w:rPr>
      </w:pPr>
    </w:p>
    <w:p>
      <w:pPr>
        <w:keepNext w:val="0"/>
        <w:keepLines w:val="0"/>
        <w:pageBreakBefore w:val="0"/>
        <w:kinsoku/>
        <w:overflowPunct/>
        <w:topLinePunct w:val="0"/>
        <w:autoSpaceDE/>
        <w:autoSpaceDN/>
        <w:bidi w:val="0"/>
        <w:adjustRightInd/>
        <w:snapToGrid/>
        <w:spacing w:line="570" w:lineRule="exact"/>
        <w:textAlignment w:val="auto"/>
        <w:rPr>
          <w:rFonts w:hint="eastAsia"/>
          <w:color w:val="auto"/>
          <w:lang w:val="en-US" w:eastAsia="zh-CN"/>
        </w:rPr>
      </w:pPr>
    </w:p>
    <w:p>
      <w:pPr>
        <w:keepNext w:val="0"/>
        <w:keepLines w:val="0"/>
        <w:pageBreakBefore w:val="0"/>
        <w:kinsoku/>
        <w:overflowPunct/>
        <w:topLinePunct w:val="0"/>
        <w:autoSpaceDE/>
        <w:autoSpaceDN/>
        <w:bidi w:val="0"/>
        <w:adjustRightInd/>
        <w:snapToGrid/>
        <w:spacing w:line="570" w:lineRule="exact"/>
        <w:textAlignment w:val="auto"/>
        <w:rPr>
          <w:rFonts w:hint="eastAsia"/>
          <w:color w:val="auto"/>
          <w:lang w:val="en-US" w:eastAsia="zh-CN"/>
        </w:rPr>
      </w:pPr>
    </w:p>
    <w:p>
      <w:pPr>
        <w:keepNext w:val="0"/>
        <w:keepLines w:val="0"/>
        <w:pageBreakBefore w:val="0"/>
        <w:kinsoku/>
        <w:overflowPunct/>
        <w:topLinePunct w:val="0"/>
        <w:autoSpaceDE/>
        <w:autoSpaceDN/>
        <w:bidi w:val="0"/>
        <w:adjustRightInd/>
        <w:snapToGrid/>
        <w:spacing w:line="570" w:lineRule="exact"/>
        <w:textAlignment w:val="auto"/>
        <w:rPr>
          <w:rFonts w:hint="eastAsia"/>
          <w:color w:val="auto"/>
          <w:lang w:val="en-US" w:eastAsia="zh-CN"/>
        </w:rPr>
      </w:pPr>
    </w:p>
    <w:p>
      <w:pPr>
        <w:pStyle w:val="2"/>
        <w:keepNext w:val="0"/>
        <w:keepLines w:val="0"/>
        <w:pageBreakBefore w:val="0"/>
        <w:kinsoku/>
        <w:overflowPunct/>
        <w:topLinePunct w:val="0"/>
        <w:autoSpaceDE/>
        <w:autoSpaceDN/>
        <w:bidi w:val="0"/>
        <w:spacing w:line="570" w:lineRule="exact"/>
        <w:textAlignment w:val="auto"/>
        <w:rPr>
          <w:rFonts w:hint="eastAsia"/>
          <w:color w:val="auto"/>
          <w:lang w:val="en-US" w:eastAsia="zh-CN"/>
        </w:rPr>
      </w:pPr>
    </w:p>
    <w:p>
      <w:pPr>
        <w:pStyle w:val="3"/>
        <w:keepNext w:val="0"/>
        <w:keepLines w:val="0"/>
        <w:pageBreakBefore w:val="0"/>
        <w:kinsoku/>
        <w:overflowPunct/>
        <w:topLinePunct w:val="0"/>
        <w:autoSpaceDE/>
        <w:autoSpaceDN/>
        <w:bidi w:val="0"/>
        <w:spacing w:line="570" w:lineRule="exact"/>
        <w:textAlignment w:val="auto"/>
        <w:rPr>
          <w:rFonts w:hint="eastAsia"/>
          <w:color w:val="auto"/>
          <w:lang w:val="en-US" w:eastAsia="zh-CN"/>
        </w:rPr>
      </w:pPr>
    </w:p>
    <w:p>
      <w:pPr>
        <w:keepNext w:val="0"/>
        <w:keepLines w:val="0"/>
        <w:pageBreakBefore w:val="0"/>
        <w:kinsoku/>
        <w:overflowPunct/>
        <w:topLinePunct w:val="0"/>
        <w:autoSpaceDE/>
        <w:autoSpaceDN/>
        <w:bidi w:val="0"/>
        <w:spacing w:line="570" w:lineRule="exact"/>
        <w:textAlignment w:val="auto"/>
        <w:rPr>
          <w:rFonts w:hint="eastAsia"/>
          <w:color w:val="auto"/>
          <w:lang w:val="en-US" w:eastAsia="zh-CN"/>
        </w:rPr>
      </w:pPr>
    </w:p>
    <w:p>
      <w:pPr>
        <w:pStyle w:val="2"/>
        <w:keepNext w:val="0"/>
        <w:keepLines w:val="0"/>
        <w:pageBreakBefore w:val="0"/>
        <w:kinsoku/>
        <w:overflowPunct/>
        <w:topLinePunct w:val="0"/>
        <w:autoSpaceDE/>
        <w:autoSpaceDN/>
        <w:bidi w:val="0"/>
        <w:spacing w:line="570" w:lineRule="exact"/>
        <w:textAlignment w:val="auto"/>
        <w:rPr>
          <w:rFonts w:hint="eastAsia"/>
          <w:color w:val="auto"/>
          <w:lang w:val="en-US" w:eastAsia="zh-CN"/>
        </w:rPr>
      </w:pPr>
    </w:p>
    <w:p>
      <w:pPr>
        <w:pStyle w:val="3"/>
        <w:keepNext w:val="0"/>
        <w:keepLines w:val="0"/>
        <w:pageBreakBefore w:val="0"/>
        <w:kinsoku/>
        <w:overflowPunct/>
        <w:topLinePunct w:val="0"/>
        <w:autoSpaceDE/>
        <w:autoSpaceDN/>
        <w:bidi w:val="0"/>
        <w:spacing w:line="570" w:lineRule="exact"/>
        <w:textAlignment w:val="auto"/>
        <w:rPr>
          <w:rFonts w:hint="eastAsia"/>
          <w:color w:val="auto"/>
          <w:lang w:val="en-US" w:eastAsia="zh-CN"/>
        </w:rPr>
      </w:pPr>
    </w:p>
    <w:p>
      <w:pPr>
        <w:keepNext w:val="0"/>
        <w:keepLines w:val="0"/>
        <w:pageBreakBefore w:val="0"/>
        <w:kinsoku/>
        <w:overflowPunct/>
        <w:topLinePunct w:val="0"/>
        <w:autoSpaceDE/>
        <w:autoSpaceDN/>
        <w:bidi w:val="0"/>
        <w:spacing w:line="570" w:lineRule="exact"/>
        <w:textAlignment w:val="auto"/>
        <w:rPr>
          <w:rFonts w:hint="eastAsia"/>
          <w:color w:val="auto"/>
          <w:lang w:val="en-US" w:eastAsia="zh-CN"/>
        </w:rPr>
      </w:pPr>
    </w:p>
    <w:p>
      <w:pPr>
        <w:pStyle w:val="2"/>
        <w:keepNext w:val="0"/>
        <w:keepLines w:val="0"/>
        <w:pageBreakBefore w:val="0"/>
        <w:kinsoku/>
        <w:overflowPunct/>
        <w:topLinePunct w:val="0"/>
        <w:autoSpaceDE/>
        <w:autoSpaceDN/>
        <w:bidi w:val="0"/>
        <w:spacing w:line="570" w:lineRule="exact"/>
        <w:textAlignment w:val="auto"/>
        <w:rPr>
          <w:rFonts w:hint="eastAsia"/>
          <w:color w:val="auto"/>
          <w:lang w:val="en-US" w:eastAsia="zh-CN"/>
        </w:rPr>
      </w:pPr>
    </w:p>
    <w:p>
      <w:pPr>
        <w:pStyle w:val="3"/>
        <w:keepNext w:val="0"/>
        <w:keepLines w:val="0"/>
        <w:pageBreakBefore w:val="0"/>
        <w:kinsoku/>
        <w:overflowPunct/>
        <w:topLinePunct w:val="0"/>
        <w:autoSpaceDE/>
        <w:autoSpaceDN/>
        <w:bidi w:val="0"/>
        <w:spacing w:line="570" w:lineRule="exact"/>
        <w:textAlignment w:val="auto"/>
        <w:rPr>
          <w:rFonts w:hint="eastAsia"/>
          <w:color w:val="auto"/>
          <w:lang w:val="en-US" w:eastAsia="zh-CN"/>
        </w:rPr>
      </w:pPr>
    </w:p>
    <w:p>
      <w:pPr>
        <w:keepNext w:val="0"/>
        <w:keepLines w:val="0"/>
        <w:pageBreakBefore w:val="0"/>
        <w:kinsoku/>
        <w:overflowPunct/>
        <w:topLinePunct w:val="0"/>
        <w:autoSpaceDE/>
        <w:autoSpaceDN/>
        <w:bidi w:val="0"/>
        <w:spacing w:line="570" w:lineRule="exact"/>
        <w:textAlignment w:val="auto"/>
        <w:rPr>
          <w:rFonts w:hint="eastAsia"/>
          <w:color w:val="auto"/>
          <w:lang w:val="en-US" w:eastAsia="zh-CN"/>
        </w:rPr>
      </w:pPr>
    </w:p>
    <w:p>
      <w:pPr>
        <w:pStyle w:val="2"/>
        <w:keepNext w:val="0"/>
        <w:keepLines w:val="0"/>
        <w:pageBreakBefore w:val="0"/>
        <w:kinsoku/>
        <w:overflowPunct/>
        <w:topLinePunct w:val="0"/>
        <w:autoSpaceDE/>
        <w:autoSpaceDN/>
        <w:bidi w:val="0"/>
        <w:spacing w:line="570" w:lineRule="exact"/>
        <w:textAlignment w:val="auto"/>
        <w:rPr>
          <w:rFonts w:hint="eastAsia"/>
          <w:color w:val="auto"/>
          <w:lang w:val="en-US" w:eastAsia="zh-CN"/>
        </w:rPr>
      </w:pPr>
    </w:p>
    <w:p>
      <w:pPr>
        <w:pStyle w:val="3"/>
        <w:keepNext w:val="0"/>
        <w:keepLines w:val="0"/>
        <w:pageBreakBefore w:val="0"/>
        <w:kinsoku/>
        <w:overflowPunct/>
        <w:topLinePunct w:val="0"/>
        <w:autoSpaceDE/>
        <w:autoSpaceDN/>
        <w:bidi w:val="0"/>
        <w:spacing w:line="570" w:lineRule="exact"/>
        <w:textAlignment w:val="auto"/>
        <w:rPr>
          <w:rFonts w:hint="eastAsia"/>
          <w:color w:val="auto"/>
          <w:lang w:val="en-US" w:eastAsia="zh-CN"/>
        </w:rPr>
      </w:pPr>
    </w:p>
    <w:p>
      <w:pPr>
        <w:keepNext w:val="0"/>
        <w:keepLines w:val="0"/>
        <w:pageBreakBefore w:val="0"/>
        <w:kinsoku/>
        <w:overflowPunct/>
        <w:topLinePunct w:val="0"/>
        <w:autoSpaceDE/>
        <w:autoSpaceDN/>
        <w:bidi w:val="0"/>
        <w:spacing w:line="570" w:lineRule="exact"/>
        <w:textAlignment w:val="auto"/>
        <w:rPr>
          <w:rFonts w:hint="eastAsia"/>
          <w:color w:val="auto"/>
          <w:lang w:val="en-US" w:eastAsia="zh-CN"/>
        </w:rPr>
        <w:sectPr>
          <w:footerReference r:id="rId3" w:type="default"/>
          <w:pgSz w:w="11906" w:h="16838"/>
          <w:pgMar w:top="1440" w:right="1800" w:bottom="1440" w:left="1800" w:header="851" w:footer="992" w:gutter="0"/>
          <w:pgNumType w:fmt="decimal" w:start="2"/>
          <w:cols w:space="425" w:num="1"/>
          <w:docGrid w:type="lines" w:linePitch="312" w:charSpace="0"/>
        </w:sectPr>
      </w:pPr>
    </w:p>
    <w:p>
      <w:pPr>
        <w:pStyle w:val="2"/>
        <w:rPr>
          <w:rFonts w:hint="eastAsia"/>
          <w:lang w:val="en-US" w:eastAsia="zh-CN"/>
        </w:rPr>
      </w:pPr>
    </w:p>
    <w:p>
      <w:pPr>
        <w:pStyle w:val="2"/>
        <w:keepNext w:val="0"/>
        <w:keepLines w:val="0"/>
        <w:pageBreakBefore w:val="0"/>
        <w:kinsoku/>
        <w:overflowPunct/>
        <w:topLinePunct w:val="0"/>
        <w:autoSpaceDE/>
        <w:autoSpaceDN/>
        <w:bidi w:val="0"/>
        <w:spacing w:line="570" w:lineRule="exact"/>
        <w:textAlignment w:val="auto"/>
        <w:rPr>
          <w:rFonts w:hint="eastAsia"/>
          <w:color w:val="auto"/>
          <w:lang w:val="en-US" w:eastAsia="zh-CN"/>
        </w:rPr>
      </w:pPr>
    </w:p>
    <w:p>
      <w:pPr>
        <w:pStyle w:val="3"/>
        <w:keepNext w:val="0"/>
        <w:keepLines w:val="0"/>
        <w:pageBreakBefore w:val="0"/>
        <w:kinsoku/>
        <w:overflowPunct/>
        <w:topLinePunct w:val="0"/>
        <w:autoSpaceDE/>
        <w:autoSpaceDN/>
        <w:bidi w:val="0"/>
        <w:spacing w:line="570" w:lineRule="exact"/>
        <w:textAlignment w:val="auto"/>
        <w:rPr>
          <w:rFonts w:hint="eastAsia"/>
          <w:color w:val="auto"/>
          <w:lang w:val="en-US" w:eastAsia="zh-CN"/>
        </w:rPr>
      </w:pPr>
    </w:p>
    <w:p>
      <w:pPr>
        <w:keepNext w:val="0"/>
        <w:keepLines w:val="0"/>
        <w:pageBreakBefore w:val="0"/>
        <w:kinsoku/>
        <w:overflowPunct/>
        <w:topLinePunct w:val="0"/>
        <w:autoSpaceDE/>
        <w:autoSpaceDN/>
        <w:bidi w:val="0"/>
        <w:spacing w:line="570" w:lineRule="exact"/>
        <w:textAlignment w:val="auto"/>
        <w:rPr>
          <w:rFonts w:hint="eastAsia"/>
          <w:color w:val="auto"/>
          <w:lang w:val="en-US" w:eastAsia="zh-CN"/>
        </w:rPr>
      </w:pPr>
    </w:p>
    <w:p>
      <w:pPr>
        <w:pStyle w:val="2"/>
        <w:keepNext w:val="0"/>
        <w:keepLines w:val="0"/>
        <w:pageBreakBefore w:val="0"/>
        <w:kinsoku/>
        <w:overflowPunct/>
        <w:topLinePunct w:val="0"/>
        <w:autoSpaceDE/>
        <w:autoSpaceDN/>
        <w:bidi w:val="0"/>
        <w:spacing w:line="570" w:lineRule="exact"/>
        <w:textAlignment w:val="auto"/>
        <w:rPr>
          <w:rFonts w:hint="eastAsia"/>
          <w:color w:val="auto"/>
          <w:lang w:val="en-US" w:eastAsia="zh-CN"/>
        </w:rPr>
      </w:pPr>
    </w:p>
    <w:p>
      <w:pPr>
        <w:keepNext w:val="0"/>
        <w:keepLines w:val="0"/>
        <w:pageBreakBefore w:val="0"/>
        <w:kinsoku/>
        <w:overflowPunct/>
        <w:topLinePunct w:val="0"/>
        <w:autoSpaceDE/>
        <w:autoSpaceDN/>
        <w:bidi w:val="0"/>
        <w:spacing w:line="570" w:lineRule="exact"/>
        <w:textAlignment w:val="auto"/>
        <w:rPr>
          <w:rFonts w:hint="eastAsia"/>
          <w:color w:val="auto"/>
          <w:lang w:val="en-US" w:eastAsia="zh-CN"/>
        </w:rPr>
      </w:pPr>
    </w:p>
    <w:p>
      <w:pPr>
        <w:pStyle w:val="2"/>
        <w:rPr>
          <w:rFonts w:hint="eastAsia"/>
          <w:color w:val="auto"/>
          <w:lang w:val="en-US" w:eastAsia="zh-CN"/>
        </w:rPr>
      </w:pPr>
    </w:p>
    <w:p>
      <w:pPr>
        <w:pStyle w:val="3"/>
        <w:rPr>
          <w:rFonts w:hint="eastAsia"/>
          <w:color w:val="auto"/>
          <w:lang w:val="en-US" w:eastAsia="zh-CN"/>
        </w:rPr>
      </w:pPr>
    </w:p>
    <w:p>
      <w:pPr>
        <w:rPr>
          <w:rFonts w:hint="eastAsia"/>
          <w:color w:val="auto"/>
          <w:lang w:val="en-US" w:eastAsia="zh-CN"/>
        </w:rPr>
      </w:pPr>
    </w:p>
    <w:p>
      <w:pPr>
        <w:pStyle w:val="2"/>
        <w:rPr>
          <w:rFonts w:hint="eastAsia"/>
          <w:color w:val="auto"/>
          <w:lang w:val="en-US" w:eastAsia="zh-CN"/>
        </w:rPr>
      </w:pPr>
    </w:p>
    <w:p>
      <w:pPr>
        <w:pStyle w:val="3"/>
        <w:rPr>
          <w:rFonts w:hint="eastAsia"/>
          <w:color w:val="auto"/>
          <w:lang w:val="en-US" w:eastAsia="zh-CN"/>
        </w:rPr>
      </w:pPr>
    </w:p>
    <w:p>
      <w:pPr>
        <w:rPr>
          <w:rFonts w:hint="eastAsia"/>
          <w:color w:val="auto"/>
          <w:lang w:val="en-US" w:eastAsia="zh-CN"/>
        </w:rPr>
      </w:pPr>
    </w:p>
    <w:p>
      <w:pPr>
        <w:pStyle w:val="2"/>
        <w:rPr>
          <w:rFonts w:hint="eastAsia"/>
          <w:color w:val="auto"/>
          <w:lang w:val="en-US" w:eastAsia="zh-CN"/>
        </w:rPr>
      </w:pPr>
    </w:p>
    <w:p>
      <w:pPr>
        <w:pStyle w:val="3"/>
        <w:rPr>
          <w:rFonts w:hint="eastAsia"/>
          <w:color w:val="auto"/>
          <w:lang w:val="en-US" w:eastAsia="zh-CN"/>
        </w:rPr>
      </w:pPr>
    </w:p>
    <w:p>
      <w:pPr>
        <w:rPr>
          <w:rFonts w:hint="eastAsia"/>
          <w:lang w:val="en-US" w:eastAsia="zh-CN"/>
        </w:rPr>
      </w:pPr>
    </w:p>
    <w:p>
      <w:pPr>
        <w:keepNext w:val="0"/>
        <w:keepLines w:val="0"/>
        <w:pageBreakBefore w:val="0"/>
        <w:kinsoku/>
        <w:overflowPunct/>
        <w:topLinePunct w:val="0"/>
        <w:autoSpaceDE/>
        <w:autoSpaceDN/>
        <w:bidi w:val="0"/>
        <w:spacing w:line="570" w:lineRule="exact"/>
        <w:textAlignment w:val="auto"/>
        <w:rPr>
          <w:rFonts w:hint="eastAsia"/>
          <w:color w:val="auto"/>
          <w:lang w:val="en-US" w:eastAsia="zh-CN"/>
        </w:rPr>
      </w:pPr>
    </w:p>
    <w:p>
      <w:pPr>
        <w:pStyle w:val="2"/>
        <w:rPr>
          <w:rFonts w:hint="eastAsia"/>
          <w:color w:val="auto"/>
          <w:lang w:val="en-US" w:eastAsia="zh-CN"/>
        </w:rPr>
      </w:pPr>
    </w:p>
    <w:p>
      <w:pPr>
        <w:pStyle w:val="3"/>
        <w:rPr>
          <w:rFonts w:hint="eastAsia"/>
          <w:color w:val="auto"/>
          <w:lang w:val="en-US" w:eastAsia="zh-CN"/>
        </w:rPr>
      </w:pPr>
    </w:p>
    <w:p>
      <w:pPr>
        <w:rPr>
          <w:rFonts w:hint="eastAsia"/>
          <w:color w:val="auto"/>
          <w:lang w:val="en-US" w:eastAsia="zh-CN"/>
        </w:rPr>
      </w:pPr>
    </w:p>
    <w:p>
      <w:pPr>
        <w:pStyle w:val="2"/>
        <w:rPr>
          <w:rFonts w:hint="eastAsia"/>
          <w:color w:val="auto"/>
          <w:lang w:val="en-US" w:eastAsia="zh-CN"/>
        </w:rPr>
      </w:pPr>
    </w:p>
    <w:p>
      <w:pPr>
        <w:pStyle w:val="3"/>
        <w:rPr>
          <w:rFonts w:hint="eastAsia"/>
          <w:color w:val="auto"/>
          <w:lang w:val="en-US" w:eastAsia="zh-CN"/>
        </w:rPr>
      </w:pPr>
    </w:p>
    <w:p>
      <w:pPr>
        <w:pStyle w:val="3"/>
        <w:rPr>
          <w:rFonts w:hint="eastAsia"/>
          <w:lang w:val="en-US" w:eastAsia="zh-CN"/>
        </w:rPr>
      </w:pPr>
    </w:p>
    <w:p>
      <w:pPr>
        <w:rPr>
          <w:rFonts w:hint="eastAsia"/>
          <w:color w:val="auto"/>
          <w:lang w:val="en-US" w:eastAsia="zh-CN"/>
        </w:rPr>
      </w:pPr>
    </w:p>
    <w:p>
      <w:pPr>
        <w:pStyle w:val="2"/>
        <w:rPr>
          <w:rFonts w:hint="eastAsia"/>
          <w:color w:val="auto"/>
          <w:lang w:val="en-US" w:eastAsia="zh-CN"/>
        </w:rPr>
      </w:pPr>
    </w:p>
    <w:p>
      <w:pPr>
        <w:pStyle w:val="3"/>
        <w:rPr>
          <w:rFonts w:hint="eastAsia"/>
          <w:color w:val="auto"/>
          <w:lang w:val="en-US" w:eastAsia="zh-CN"/>
        </w:rPr>
      </w:pPr>
    </w:p>
    <w:p>
      <w:pPr>
        <w:rPr>
          <w:rFonts w:hint="eastAsia"/>
          <w:color w:val="auto"/>
          <w:lang w:val="en-US" w:eastAsia="zh-CN"/>
        </w:rPr>
      </w:pPr>
    </w:p>
    <w:p>
      <w:pPr>
        <w:pStyle w:val="2"/>
        <w:rPr>
          <w:rFonts w:hint="eastAsia"/>
          <w:color w:val="auto"/>
          <w:lang w:val="en-US" w:eastAsia="zh-CN"/>
        </w:rPr>
      </w:pPr>
    </w:p>
    <w:p>
      <w:pPr>
        <w:pStyle w:val="3"/>
        <w:rPr>
          <w:rFonts w:hint="eastAsia"/>
          <w:color w:val="auto"/>
          <w:lang w:val="en-US" w:eastAsia="zh-CN"/>
        </w:rPr>
      </w:pPr>
    </w:p>
    <w:p>
      <w:pPr>
        <w:rPr>
          <w:rFonts w:hint="eastAsia"/>
          <w:color w:val="auto"/>
          <w:lang w:val="en-US" w:eastAsia="zh-CN"/>
        </w:rPr>
      </w:pPr>
    </w:p>
    <w:p>
      <w:pPr>
        <w:pStyle w:val="2"/>
        <w:rPr>
          <w:rFonts w:hint="eastAsia"/>
          <w:lang w:val="en-US" w:eastAsia="zh-CN"/>
        </w:rPr>
      </w:pPr>
    </w:p>
    <w:p>
      <w:pPr>
        <w:keepNext w:val="0"/>
        <w:keepLines w:val="0"/>
        <w:pageBreakBefore w:val="0"/>
        <w:kinsoku/>
        <w:overflowPunct/>
        <w:topLinePunct w:val="0"/>
        <w:autoSpaceDE/>
        <w:autoSpaceDN/>
        <w:bidi w:val="0"/>
        <w:spacing w:line="570" w:lineRule="exact"/>
        <w:textAlignment w:val="auto"/>
        <w:rPr>
          <w:rFonts w:hint="eastAsia"/>
          <w:color w:val="auto"/>
          <w:lang w:val="en-US" w:eastAsia="zh-CN"/>
        </w:rPr>
      </w:pPr>
    </w:p>
    <w:tbl>
      <w:tblPr>
        <w:tblStyle w:val="10"/>
        <w:tblpPr w:leftFromText="180" w:rightFromText="180" w:vertAnchor="text" w:horzAnchor="page" w:tblpX="1792" w:tblpY="592"/>
        <w:tblOverlap w:val="never"/>
        <w:tblW w:w="88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8840" w:type="dxa"/>
            <w:tcBorders>
              <w:left w:val="nil"/>
              <w:right w:val="nil"/>
            </w:tcBorders>
          </w:tcPr>
          <w:p>
            <w:pPr>
              <w:keepNext w:val="0"/>
              <w:keepLines w:val="0"/>
              <w:pageBreakBefore w:val="0"/>
              <w:kinsoku/>
              <w:overflowPunct/>
              <w:topLinePunct w:val="0"/>
              <w:autoSpaceDE/>
              <w:autoSpaceDN/>
              <w:bidi w:val="0"/>
              <w:spacing w:line="570" w:lineRule="exact"/>
              <w:ind w:firstLine="280" w:firstLineChars="100"/>
              <w:textAlignment w:val="auto"/>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eastAsia="zh-CN"/>
              </w:rPr>
              <w:t>锡林郭勒盟审计局办公室</w:t>
            </w:r>
            <w:r>
              <w:rPr>
                <w:rFonts w:hint="eastAsia" w:ascii="仿宋" w:hAnsi="仿宋" w:eastAsia="仿宋" w:cs="仿宋"/>
                <w:color w:val="auto"/>
                <w:sz w:val="28"/>
                <w:szCs w:val="28"/>
                <w:vertAlign w:val="baseline"/>
                <w:lang w:val="en-US" w:eastAsia="zh-CN"/>
              </w:rPr>
              <w:t xml:space="preserve">                 2022年4月12日印发</w:t>
            </w:r>
          </w:p>
        </w:tc>
      </w:tr>
    </w:tbl>
    <w:p>
      <w:pPr>
        <w:keepNext w:val="0"/>
        <w:keepLines w:val="0"/>
        <w:pageBreakBefore w:val="0"/>
        <w:kinsoku/>
        <w:overflowPunct/>
        <w:topLinePunct w:val="0"/>
        <w:autoSpaceDE/>
        <w:autoSpaceDN/>
        <w:bidi w:val="0"/>
        <w:spacing w:line="570" w:lineRule="exact"/>
        <w:jc w:val="both"/>
        <w:textAlignment w:val="auto"/>
        <w:rPr>
          <w:rFonts w:hint="eastAsia" w:ascii="方正小标宋简体" w:hAnsi="方正小标宋简体" w:eastAsia="方正小标宋简体" w:cs="方正小标宋简体"/>
          <w:color w:val="auto"/>
          <w:sz w:val="44"/>
          <w:szCs w:val="44"/>
          <w:lang w:val="en-US" w:eastAsia="zh-CN"/>
        </w:rPr>
      </w:pPr>
    </w:p>
    <w:p>
      <w:pPr>
        <w:keepNext w:val="0"/>
        <w:keepLines w:val="0"/>
        <w:pageBreakBefore w:val="0"/>
        <w:kinsoku/>
        <w:overflowPunct/>
        <w:topLinePunct w:val="0"/>
        <w:autoSpaceDE/>
        <w:autoSpaceDN/>
        <w:bidi w:val="0"/>
        <w:spacing w:line="570" w:lineRule="exact"/>
        <w:jc w:val="left"/>
        <w:textAlignment w:val="auto"/>
        <w:rPr>
          <w:rFonts w:hint="eastAsia" w:ascii="黑体" w:hAnsi="黑体" w:eastAsia="黑体" w:cs="黑体"/>
          <w:color w:val="auto"/>
          <w:sz w:val="28"/>
          <w:szCs w:val="28"/>
          <w:lang w:val="en-US" w:eastAsia="zh-CN"/>
        </w:rPr>
        <w:sectPr>
          <w:footerReference r:id="rId4" w:type="default"/>
          <w:pgSz w:w="11906" w:h="16838"/>
          <w:pgMar w:top="1440" w:right="1800" w:bottom="1440" w:left="1800" w:header="851" w:footer="992" w:gutter="0"/>
          <w:pgNumType w:fmt="decimal" w:start="2"/>
          <w:cols w:space="425" w:num="1"/>
          <w:docGrid w:type="lines" w:linePitch="312" w:charSpace="0"/>
        </w:sectPr>
      </w:pPr>
    </w:p>
    <w:p>
      <w:pPr>
        <w:keepNext w:val="0"/>
        <w:keepLines w:val="0"/>
        <w:pageBreakBefore w:val="0"/>
        <w:kinsoku/>
        <w:overflowPunct/>
        <w:topLinePunct w:val="0"/>
        <w:autoSpaceDE/>
        <w:autoSpaceDN/>
        <w:bidi w:val="0"/>
        <w:spacing w:line="570" w:lineRule="exact"/>
        <w:jc w:val="left"/>
        <w:textAlignment w:val="auto"/>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附件：</w:t>
      </w:r>
    </w:p>
    <w:p>
      <w:pPr>
        <w:pStyle w:val="2"/>
        <w:keepNext w:val="0"/>
        <w:keepLines w:val="0"/>
        <w:pageBreakBefore w:val="0"/>
        <w:kinsoku/>
        <w:overflowPunct/>
        <w:topLinePunct w:val="0"/>
        <w:autoSpaceDE/>
        <w:autoSpaceDN/>
        <w:bidi w:val="0"/>
        <w:spacing w:line="570" w:lineRule="exact"/>
        <w:textAlignment w:val="auto"/>
        <w:rPr>
          <w:rFonts w:hint="eastAsia"/>
          <w:sz w:val="44"/>
          <w:szCs w:val="44"/>
          <w:lang w:val="en-US" w:eastAsia="zh-CN"/>
        </w:rPr>
      </w:pPr>
    </w:p>
    <w:p>
      <w:pPr>
        <w:keepNext w:val="0"/>
        <w:keepLines w:val="0"/>
        <w:pageBreakBefore w:val="0"/>
        <w:kinsoku/>
        <w:overflowPunct/>
        <w:topLinePunct w:val="0"/>
        <w:autoSpaceDE/>
        <w:autoSpaceDN/>
        <w:bidi w:val="0"/>
        <w:spacing w:line="57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锡林郭勒盟审计局</w:t>
      </w:r>
    </w:p>
    <w:p>
      <w:pPr>
        <w:keepNext w:val="0"/>
        <w:keepLines w:val="0"/>
        <w:pageBreakBefore w:val="0"/>
        <w:kinsoku/>
        <w:overflowPunct/>
        <w:topLinePunct w:val="0"/>
        <w:autoSpaceDE/>
        <w:autoSpaceDN/>
        <w:bidi w:val="0"/>
        <w:spacing w:line="57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rPr>
        <w:t>提升审计质量工作</w:t>
      </w:r>
      <w:r>
        <w:rPr>
          <w:rFonts w:hint="eastAsia" w:ascii="方正小标宋简体" w:hAnsi="方正小标宋简体" w:eastAsia="方正小标宋简体" w:cs="方正小标宋简体"/>
          <w:color w:val="auto"/>
          <w:sz w:val="44"/>
          <w:szCs w:val="44"/>
          <w:lang w:eastAsia="zh-CN"/>
        </w:rPr>
        <w:t>专班</w:t>
      </w:r>
    </w:p>
    <w:p>
      <w:pPr>
        <w:keepNext w:val="0"/>
        <w:keepLines w:val="0"/>
        <w:pageBreakBefore w:val="0"/>
        <w:kinsoku/>
        <w:overflowPunct/>
        <w:topLinePunct w:val="0"/>
        <w:autoSpaceDE/>
        <w:autoSpaceDN/>
        <w:bidi w:val="0"/>
        <w:spacing w:line="570" w:lineRule="exact"/>
        <w:textAlignment w:val="auto"/>
        <w:rPr>
          <w:rFonts w:hint="eastAsia"/>
          <w:color w:val="auto"/>
          <w:lang w:eastAsia="zh-CN"/>
        </w:rPr>
      </w:pPr>
    </w:p>
    <w:p>
      <w:pPr>
        <w:keepNext w:val="0"/>
        <w:keepLines w:val="0"/>
        <w:pageBreakBefore w:val="0"/>
        <w:kinsoku/>
        <w:overflowPunct/>
        <w:topLinePunct w:val="0"/>
        <w:autoSpaceDE/>
        <w:autoSpaceDN/>
        <w:bidi w:val="0"/>
        <w:spacing w:line="57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审计质量是审计工作的生命线，审计质量的高低是衡量审计机关和审计人员履行职责和工作能力的重要标准,也是体现机关公信力和权威的重要标志。为深入推进“质量强审”，进一步提高审计质量，规范审计行为，防范审计风险，经局党组研究决定，成立提升审计质量工作专班。</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570" w:lineRule="exact"/>
        <w:ind w:left="0" w:right="0" w:firstLine="632"/>
        <w:jc w:val="left"/>
        <w:textAlignment w:val="auto"/>
        <w:rPr>
          <w:color w:val="auto"/>
        </w:rPr>
      </w:pPr>
      <w:r>
        <w:rPr>
          <w:rFonts w:hint="eastAsia" w:ascii="仿宋" w:hAnsi="仿宋" w:eastAsia="仿宋" w:cs="仿宋"/>
          <w:color w:val="auto"/>
          <w:sz w:val="32"/>
          <w:szCs w:val="32"/>
        </w:rPr>
        <w:t>组 </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 长</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 </w:t>
      </w:r>
      <w:r>
        <w:rPr>
          <w:rFonts w:hint="eastAsia" w:ascii="仿宋" w:hAnsi="仿宋" w:eastAsia="仿宋" w:cs="仿宋"/>
          <w:color w:val="auto"/>
          <w:sz w:val="32"/>
          <w:szCs w:val="32"/>
          <w:lang w:eastAsia="zh-CN"/>
        </w:rPr>
        <w:t>朝</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eastAsia="zh-CN"/>
        </w:rPr>
        <w:t>鲁</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党组书记</w:t>
      </w:r>
      <w:r>
        <w:rPr>
          <w:rFonts w:hint="eastAsia" w:ascii="宋体" w:hAnsi="宋体" w:eastAsia="宋体" w:cs="宋体"/>
          <w:color w:val="auto"/>
          <w:sz w:val="14"/>
          <w:szCs w:val="14"/>
        </w:rPr>
        <w:t xml:space="preserve"> </w:t>
      </w:r>
      <w:r>
        <w:rPr>
          <w:rFonts w:hint="eastAsia" w:ascii="仿宋" w:hAnsi="仿宋" w:eastAsia="仿宋" w:cs="仿宋"/>
          <w:color w:val="auto"/>
          <w:sz w:val="32"/>
          <w:szCs w:val="32"/>
        </w:rPr>
        <w:t>、局长</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570" w:lineRule="exact"/>
        <w:ind w:left="0" w:right="0" w:firstLine="632"/>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副组长：</w:t>
      </w:r>
      <w:r>
        <w:rPr>
          <w:rFonts w:hint="eastAsia" w:ascii="仿宋" w:hAnsi="仿宋" w:eastAsia="仿宋" w:cs="仿宋"/>
          <w:color w:val="auto"/>
          <w:sz w:val="32"/>
          <w:szCs w:val="32"/>
          <w:lang w:eastAsia="zh-CN"/>
        </w:rPr>
        <w:t>陈金旺</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党组成员</w:t>
      </w:r>
      <w:r>
        <w:rPr>
          <w:rFonts w:hint="eastAsia" w:ascii="宋体" w:hAnsi="宋体" w:eastAsia="宋体" w:cs="宋体"/>
          <w:color w:val="auto"/>
          <w:sz w:val="14"/>
          <w:szCs w:val="14"/>
        </w:rPr>
        <w:t xml:space="preserve"> </w:t>
      </w:r>
      <w:r>
        <w:rPr>
          <w:rFonts w:hint="eastAsia" w:ascii="仿宋" w:hAnsi="仿宋" w:eastAsia="仿宋" w:cs="仿宋"/>
          <w:color w:val="auto"/>
          <w:sz w:val="32"/>
          <w:szCs w:val="32"/>
        </w:rPr>
        <w:t>、副局长</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570" w:lineRule="exact"/>
        <w:ind w:right="0" w:firstLine="1920" w:firstLineChars="600"/>
        <w:jc w:val="left"/>
        <w:textAlignment w:val="auto"/>
        <w:rPr>
          <w:color w:val="auto"/>
        </w:rPr>
      </w:pPr>
      <w:r>
        <w:rPr>
          <w:rFonts w:hint="eastAsia" w:ascii="仿宋" w:hAnsi="仿宋" w:eastAsia="仿宋" w:cs="仿宋"/>
          <w:color w:val="auto"/>
          <w:sz w:val="32"/>
          <w:szCs w:val="32"/>
          <w:lang w:val="en-US" w:eastAsia="zh-CN"/>
        </w:rPr>
        <w:t>白风云</w:t>
      </w:r>
      <w:r>
        <w:rPr>
          <w:rFonts w:hint="eastAsia" w:ascii="仿宋" w:hAnsi="仿宋" w:eastAsia="仿宋" w:cs="仿宋"/>
          <w:color w:val="auto"/>
          <w:sz w:val="32"/>
          <w:szCs w:val="32"/>
        </w:rPr>
        <w:t>  </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党组成员</w:t>
      </w:r>
      <w:r>
        <w:rPr>
          <w:rFonts w:hint="eastAsia" w:ascii="宋体" w:hAnsi="宋体" w:eastAsia="宋体" w:cs="宋体"/>
          <w:color w:val="auto"/>
          <w:sz w:val="14"/>
          <w:szCs w:val="14"/>
        </w:rPr>
        <w:t xml:space="preserve"> </w:t>
      </w:r>
      <w:r>
        <w:rPr>
          <w:rFonts w:hint="eastAsia" w:ascii="仿宋" w:hAnsi="仿宋" w:eastAsia="仿宋" w:cs="仿宋"/>
          <w:color w:val="auto"/>
          <w:sz w:val="32"/>
          <w:szCs w:val="32"/>
        </w:rPr>
        <w:t>、副局长</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570" w:lineRule="exact"/>
        <w:ind w:left="0" w:right="0" w:firstLine="632"/>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         </w:t>
      </w:r>
      <w:r>
        <w:rPr>
          <w:rFonts w:hint="eastAsia" w:ascii="仿宋" w:hAnsi="仿宋" w:eastAsia="仿宋" w:cs="仿宋"/>
          <w:color w:val="auto"/>
          <w:sz w:val="32"/>
          <w:szCs w:val="32"/>
          <w:lang w:val="en-US" w:eastAsia="zh-CN"/>
        </w:rPr>
        <w:t xml:space="preserve">   李姝芳    </w:t>
      </w:r>
      <w:r>
        <w:rPr>
          <w:rFonts w:hint="eastAsia" w:ascii="仿宋" w:hAnsi="仿宋" w:eastAsia="仿宋" w:cs="仿宋"/>
          <w:color w:val="auto"/>
          <w:sz w:val="32"/>
          <w:szCs w:val="32"/>
        </w:rPr>
        <w:t>党组成员</w:t>
      </w:r>
      <w:r>
        <w:rPr>
          <w:rFonts w:hint="eastAsia" w:ascii="宋体" w:hAnsi="宋体" w:eastAsia="宋体" w:cs="宋体"/>
          <w:color w:val="auto"/>
          <w:sz w:val="14"/>
          <w:szCs w:val="14"/>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总审计师</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570" w:lineRule="exact"/>
        <w:ind w:right="0" w:firstLine="1848" w:firstLineChars="600"/>
        <w:jc w:val="left"/>
        <w:textAlignment w:val="auto"/>
        <w:rPr>
          <w:rFonts w:hint="eastAsia" w:ascii="仿宋" w:hAnsi="仿宋" w:eastAsia="仿宋" w:cs="仿宋"/>
          <w:color w:val="auto"/>
          <w:spacing w:val="-40"/>
          <w:w w:val="100"/>
          <w:sz w:val="32"/>
          <w:szCs w:val="32"/>
          <w:lang w:eastAsia="zh-CN"/>
        </w:rPr>
      </w:pPr>
      <w:r>
        <w:rPr>
          <w:rFonts w:hint="eastAsia" w:ascii="仿宋" w:hAnsi="仿宋" w:eastAsia="仿宋" w:cs="仿宋"/>
          <w:color w:val="auto"/>
          <w:spacing w:val="-6"/>
          <w:w w:val="100"/>
          <w:sz w:val="32"/>
          <w:szCs w:val="32"/>
          <w:lang w:eastAsia="zh-CN"/>
        </w:rPr>
        <w:t>乌兰其其格</w:t>
      </w:r>
      <w:r>
        <w:rPr>
          <w:rFonts w:hint="eastAsia" w:ascii="仿宋" w:hAnsi="仿宋" w:eastAsia="仿宋" w:cs="仿宋"/>
          <w:color w:val="auto"/>
          <w:spacing w:val="-11"/>
          <w:w w:val="100"/>
          <w:sz w:val="32"/>
          <w:szCs w:val="32"/>
        </w:rPr>
        <w:t>  </w:t>
      </w:r>
      <w:r>
        <w:rPr>
          <w:rFonts w:hint="eastAsia" w:ascii="仿宋" w:hAnsi="仿宋" w:eastAsia="仿宋" w:cs="仿宋"/>
          <w:color w:val="auto"/>
          <w:spacing w:val="-40"/>
          <w:w w:val="100"/>
          <w:sz w:val="32"/>
          <w:szCs w:val="32"/>
        </w:rPr>
        <w:t>党组成员</w:t>
      </w:r>
      <w:r>
        <w:rPr>
          <w:rFonts w:hint="eastAsia" w:ascii="宋体" w:hAnsi="宋体" w:eastAsia="宋体" w:cs="宋体"/>
          <w:color w:val="auto"/>
          <w:spacing w:val="-40"/>
          <w:w w:val="100"/>
          <w:sz w:val="14"/>
          <w:szCs w:val="14"/>
        </w:rPr>
        <w:t xml:space="preserve"> </w:t>
      </w:r>
      <w:r>
        <w:rPr>
          <w:rFonts w:hint="eastAsia" w:ascii="仿宋" w:hAnsi="仿宋" w:eastAsia="仿宋" w:cs="仿宋"/>
          <w:color w:val="auto"/>
          <w:spacing w:val="-40"/>
          <w:w w:val="100"/>
          <w:sz w:val="32"/>
          <w:szCs w:val="32"/>
        </w:rPr>
        <w:t>、</w:t>
      </w:r>
      <w:r>
        <w:rPr>
          <w:rFonts w:hint="eastAsia" w:ascii="仿宋" w:hAnsi="仿宋" w:eastAsia="仿宋" w:cs="仿宋"/>
          <w:color w:val="auto"/>
          <w:spacing w:val="-40"/>
          <w:w w:val="100"/>
          <w:sz w:val="32"/>
          <w:szCs w:val="32"/>
          <w:lang w:eastAsia="zh-CN"/>
        </w:rPr>
        <w:t>经济责任审计联席会议办公室主任</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570" w:lineRule="exact"/>
        <w:ind w:right="0" w:firstLine="1920" w:firstLineChars="600"/>
        <w:jc w:val="left"/>
        <w:textAlignment w:val="auto"/>
        <w:rPr>
          <w:rFonts w:hint="default" w:ascii="仿宋" w:hAnsi="仿宋" w:eastAsia="仿宋" w:cs="仿宋"/>
          <w:color w:val="auto"/>
          <w:w w:val="66"/>
          <w:sz w:val="32"/>
          <w:szCs w:val="32"/>
          <w:lang w:val="en-US" w:eastAsia="zh-CN"/>
        </w:rPr>
      </w:pPr>
      <w:r>
        <w:rPr>
          <w:rFonts w:hint="eastAsia" w:ascii="仿宋" w:hAnsi="仿宋" w:eastAsia="仿宋" w:cs="仿宋"/>
          <w:color w:val="auto"/>
          <w:w w:val="100"/>
          <w:sz w:val="32"/>
          <w:szCs w:val="32"/>
          <w:lang w:eastAsia="zh-CN"/>
        </w:rPr>
        <w:t>满都拉</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党组成员</w:t>
      </w:r>
      <w:r>
        <w:rPr>
          <w:rFonts w:hint="eastAsia" w:ascii="宋体" w:hAnsi="宋体" w:eastAsia="宋体" w:cs="宋体"/>
          <w:color w:val="auto"/>
          <w:sz w:val="14"/>
          <w:szCs w:val="14"/>
        </w:rPr>
        <w:t xml:space="preserve"> </w:t>
      </w:r>
      <w:r>
        <w:rPr>
          <w:rFonts w:hint="eastAsia" w:ascii="仿宋" w:hAnsi="仿宋" w:eastAsia="仿宋" w:cs="仿宋"/>
          <w:color w:val="auto"/>
          <w:sz w:val="32"/>
          <w:szCs w:val="32"/>
        </w:rPr>
        <w:t>、副局长</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570" w:lineRule="exact"/>
        <w:ind w:right="0" w:firstLine="1920" w:firstLineChars="600"/>
        <w:jc w:val="left"/>
        <w:textAlignment w:val="auto"/>
        <w:rPr>
          <w:rFonts w:hint="default" w:ascii="仿宋" w:hAnsi="仿宋" w:eastAsia="仿宋" w:cs="仿宋"/>
          <w:color w:val="auto"/>
          <w:w w:val="100"/>
          <w:sz w:val="32"/>
          <w:szCs w:val="32"/>
          <w:lang w:val="en-US" w:eastAsia="zh-CN"/>
        </w:rPr>
      </w:pPr>
      <w:r>
        <w:rPr>
          <w:rFonts w:hint="eastAsia" w:ascii="仿宋" w:hAnsi="仿宋" w:eastAsia="仿宋" w:cs="仿宋"/>
          <w:color w:val="auto"/>
          <w:w w:val="100"/>
          <w:sz w:val="32"/>
          <w:szCs w:val="32"/>
          <w:lang w:eastAsia="zh-CN"/>
        </w:rPr>
        <w:t>刘兴友</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w w:val="100"/>
          <w:sz w:val="32"/>
          <w:szCs w:val="32"/>
          <w:lang w:val="en-US" w:eastAsia="zh-CN"/>
        </w:rPr>
        <w:t>二级调研员</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570" w:lineRule="exact"/>
        <w:ind w:right="0" w:firstLine="1920" w:firstLineChars="600"/>
        <w:jc w:val="left"/>
        <w:textAlignment w:val="auto"/>
        <w:rPr>
          <w:rFonts w:hint="eastAsia" w:ascii="仿宋" w:hAnsi="仿宋" w:eastAsia="仿宋" w:cs="仿宋"/>
          <w:color w:val="auto"/>
          <w:w w:val="100"/>
          <w:sz w:val="32"/>
          <w:szCs w:val="32"/>
          <w:lang w:val="en-US" w:eastAsia="zh-CN"/>
        </w:rPr>
      </w:pPr>
      <w:r>
        <w:rPr>
          <w:rFonts w:hint="eastAsia" w:ascii="仿宋" w:hAnsi="仿宋" w:eastAsia="仿宋" w:cs="仿宋"/>
          <w:color w:val="auto"/>
          <w:w w:val="100"/>
          <w:sz w:val="32"/>
          <w:szCs w:val="32"/>
          <w:lang w:eastAsia="zh-CN"/>
        </w:rPr>
        <w:t>彭淑兰</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w w:val="100"/>
          <w:sz w:val="32"/>
          <w:szCs w:val="32"/>
          <w:lang w:val="en-US" w:eastAsia="zh-CN"/>
        </w:rPr>
        <w:t>四级调研员</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eastAsia" w:ascii="仿宋" w:hAnsi="仿宋" w:eastAsia="仿宋" w:cs="仿宋"/>
          <w:color w:val="auto"/>
          <w:sz w:val="32"/>
          <w:szCs w:val="32"/>
        </w:rPr>
        <w:t>成  员：  </w:t>
      </w:r>
      <w:r>
        <w:rPr>
          <w:rFonts w:hint="default" w:ascii="Times New Roman" w:hAnsi="Times New Roman" w:eastAsia="仿宋_GB2312" w:cs="Times New Roman"/>
          <w:color w:val="auto"/>
          <w:sz w:val="32"/>
          <w:szCs w:val="32"/>
          <w:lang w:eastAsia="zh-CN"/>
        </w:rPr>
        <w:t>刘国</w:t>
      </w:r>
      <w:r>
        <w:rPr>
          <w:rFonts w:hint="eastAsia" w:ascii="Times New Roman" w:hAnsi="Times New Roman" w:eastAsia="仿宋_GB2312" w:cs="Times New Roman"/>
          <w:color w:val="auto"/>
          <w:sz w:val="32"/>
          <w:szCs w:val="32"/>
          <w:lang w:eastAsia="zh-CN"/>
        </w:rPr>
        <w:t>兵</w:t>
      </w:r>
      <w:r>
        <w:rPr>
          <w:rFonts w:hint="eastAsia" w:ascii="仿宋" w:hAnsi="仿宋" w:eastAsia="仿宋" w:cs="仿宋"/>
          <w:color w:val="auto"/>
          <w:sz w:val="32"/>
          <w:szCs w:val="32"/>
          <w:lang w:val="en-US" w:eastAsia="zh-CN"/>
        </w:rPr>
        <w:t xml:space="preserve">    </w:t>
      </w:r>
      <w:r>
        <w:rPr>
          <w:rFonts w:hint="default" w:ascii="Times New Roman" w:hAnsi="Times New Roman" w:eastAsia="仿宋_GB2312" w:cs="Times New Roman"/>
          <w:color w:val="auto"/>
          <w:sz w:val="32"/>
          <w:szCs w:val="32"/>
          <w:lang w:eastAsia="zh-CN"/>
        </w:rPr>
        <w:t>办公室主任</w:t>
      </w:r>
    </w:p>
    <w:p>
      <w:pPr>
        <w:keepNext w:val="0"/>
        <w:keepLines w:val="0"/>
        <w:pageBreakBefore w:val="0"/>
        <w:widowControl w:val="0"/>
        <w:kinsoku/>
        <w:wordWrap/>
        <w:overflowPunct/>
        <w:topLinePunct w:val="0"/>
        <w:autoSpaceDE/>
        <w:autoSpaceDN/>
        <w:bidi w:val="0"/>
        <w:adjustRightInd/>
        <w:snapToGrid/>
        <w:spacing w:line="570" w:lineRule="exact"/>
        <w:ind w:firstLine="1920" w:firstLineChars="600"/>
        <w:jc w:val="both"/>
        <w:textAlignment w:val="auto"/>
        <w:rPr>
          <w:rFonts w:hint="default"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白银铂</w:t>
      </w:r>
      <w:r>
        <w:rPr>
          <w:rFonts w:hint="eastAsia" w:ascii="仿宋" w:hAnsi="仿宋" w:eastAsia="仿宋" w:cs="仿宋"/>
          <w:color w:val="auto"/>
          <w:sz w:val="32"/>
          <w:szCs w:val="32"/>
          <w:lang w:val="en-US" w:eastAsia="zh-CN"/>
        </w:rPr>
        <w:t xml:space="preserve">    </w:t>
      </w:r>
      <w:r>
        <w:rPr>
          <w:rFonts w:hint="eastAsia" w:ascii="Times New Roman" w:hAnsi="Times New Roman" w:eastAsia="仿宋_GB2312" w:cs="Times New Roman"/>
          <w:color w:val="auto"/>
          <w:sz w:val="32"/>
          <w:szCs w:val="32"/>
          <w:lang w:eastAsia="zh-CN"/>
        </w:rPr>
        <w:t>人事</w:t>
      </w:r>
      <w:r>
        <w:rPr>
          <w:rFonts w:hint="default" w:ascii="Times New Roman" w:hAnsi="Times New Roman" w:eastAsia="仿宋_GB2312" w:cs="Times New Roman"/>
          <w:color w:val="auto"/>
          <w:sz w:val="32"/>
          <w:szCs w:val="32"/>
          <w:lang w:eastAsia="zh-CN"/>
        </w:rPr>
        <w:t>科科长</w:t>
      </w:r>
    </w:p>
    <w:p>
      <w:pPr>
        <w:keepNext w:val="0"/>
        <w:keepLines w:val="0"/>
        <w:pageBreakBefore w:val="0"/>
        <w:widowControl w:val="0"/>
        <w:kinsoku/>
        <w:wordWrap/>
        <w:overflowPunct/>
        <w:topLinePunct w:val="0"/>
        <w:autoSpaceDE/>
        <w:autoSpaceDN/>
        <w:bidi w:val="0"/>
        <w:adjustRightInd/>
        <w:snapToGrid/>
        <w:spacing w:line="570" w:lineRule="exact"/>
        <w:ind w:firstLine="1929" w:firstLineChars="603"/>
        <w:jc w:val="both"/>
        <w:textAlignment w:val="auto"/>
        <w:rPr>
          <w:rFonts w:hint="eastAsia"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郝淑芸</w:t>
      </w:r>
      <w:r>
        <w:rPr>
          <w:rFonts w:hint="eastAsia" w:ascii="仿宋" w:hAnsi="仿宋" w:eastAsia="仿宋" w:cs="仿宋"/>
          <w:color w:val="auto"/>
          <w:sz w:val="32"/>
          <w:szCs w:val="32"/>
          <w:lang w:val="en-US" w:eastAsia="zh-CN"/>
        </w:rPr>
        <w:t xml:space="preserve">    </w:t>
      </w:r>
      <w:r>
        <w:rPr>
          <w:rFonts w:hint="eastAsia" w:ascii="Times New Roman" w:hAnsi="Times New Roman" w:eastAsia="仿宋_GB2312" w:cs="Times New Roman"/>
          <w:color w:val="auto"/>
          <w:sz w:val="32"/>
          <w:szCs w:val="32"/>
          <w:lang w:eastAsia="zh-CN"/>
        </w:rPr>
        <w:t>法规和审理科科长</w:t>
      </w:r>
    </w:p>
    <w:p>
      <w:pPr>
        <w:keepNext w:val="0"/>
        <w:keepLines w:val="0"/>
        <w:pageBreakBefore w:val="0"/>
        <w:widowControl w:val="0"/>
        <w:kinsoku/>
        <w:wordWrap/>
        <w:overflowPunct/>
        <w:topLinePunct w:val="0"/>
        <w:autoSpaceDE/>
        <w:autoSpaceDN/>
        <w:bidi w:val="0"/>
        <w:adjustRightInd/>
        <w:snapToGrid/>
        <w:spacing w:line="570" w:lineRule="exact"/>
        <w:ind w:firstLine="1929" w:firstLineChars="603"/>
        <w:jc w:val="both"/>
        <w:textAlignment w:val="auto"/>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金建祥</w:t>
      </w:r>
      <w:r>
        <w:rPr>
          <w:rFonts w:hint="eastAsia" w:ascii="仿宋" w:hAnsi="仿宋" w:eastAsia="仿宋" w:cs="仿宋"/>
          <w:color w:val="auto"/>
          <w:sz w:val="32"/>
          <w:szCs w:val="32"/>
          <w:lang w:val="en-US" w:eastAsia="zh-CN"/>
        </w:rPr>
        <w:t xml:space="preserve">    </w:t>
      </w:r>
      <w:r>
        <w:rPr>
          <w:rFonts w:hint="eastAsia" w:ascii="Times New Roman" w:hAnsi="Times New Roman" w:eastAsia="仿宋_GB2312" w:cs="Times New Roman"/>
          <w:color w:val="auto"/>
          <w:sz w:val="32"/>
          <w:szCs w:val="32"/>
          <w:lang w:eastAsia="zh-CN"/>
        </w:rPr>
        <w:t>经济责任审计科科长</w:t>
      </w:r>
    </w:p>
    <w:p>
      <w:pPr>
        <w:keepNext w:val="0"/>
        <w:keepLines w:val="0"/>
        <w:pageBreakBefore w:val="0"/>
        <w:widowControl w:val="0"/>
        <w:kinsoku/>
        <w:wordWrap/>
        <w:overflowPunct/>
        <w:topLinePunct w:val="0"/>
        <w:autoSpaceDE/>
        <w:autoSpaceDN/>
        <w:bidi w:val="0"/>
        <w:adjustRightInd/>
        <w:snapToGrid/>
        <w:spacing w:line="570" w:lineRule="exact"/>
        <w:ind w:firstLine="1929" w:firstLineChars="603"/>
        <w:jc w:val="both"/>
        <w:textAlignment w:val="auto"/>
        <w:rPr>
          <w:rFonts w:hint="default"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高海燕</w:t>
      </w:r>
      <w:r>
        <w:rPr>
          <w:rFonts w:hint="eastAsia" w:ascii="仿宋" w:hAnsi="仿宋" w:eastAsia="仿宋" w:cs="仿宋"/>
          <w:color w:val="auto"/>
          <w:sz w:val="32"/>
          <w:szCs w:val="32"/>
          <w:lang w:val="en-US" w:eastAsia="zh-CN"/>
        </w:rPr>
        <w:t xml:space="preserve">    </w:t>
      </w:r>
      <w:r>
        <w:rPr>
          <w:rFonts w:hint="eastAsia" w:ascii="Times New Roman" w:hAnsi="Times New Roman" w:eastAsia="仿宋_GB2312" w:cs="Times New Roman"/>
          <w:color w:val="auto"/>
          <w:sz w:val="32"/>
          <w:szCs w:val="32"/>
          <w:lang w:eastAsia="zh-CN"/>
        </w:rPr>
        <w:t>财政税收审计科科长</w:t>
      </w:r>
    </w:p>
    <w:p>
      <w:pPr>
        <w:keepNext w:val="0"/>
        <w:keepLines w:val="0"/>
        <w:pageBreakBefore w:val="0"/>
        <w:widowControl w:val="0"/>
        <w:kinsoku/>
        <w:wordWrap/>
        <w:overflowPunct/>
        <w:topLinePunct w:val="0"/>
        <w:autoSpaceDE/>
        <w:autoSpaceDN/>
        <w:bidi w:val="0"/>
        <w:adjustRightInd/>
        <w:snapToGrid/>
        <w:spacing w:line="570" w:lineRule="exact"/>
        <w:ind w:firstLine="1929" w:firstLineChars="603"/>
        <w:jc w:val="both"/>
        <w:textAlignment w:val="auto"/>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张立新</w:t>
      </w:r>
      <w:r>
        <w:rPr>
          <w:rFonts w:hint="eastAsia" w:ascii="仿宋" w:hAnsi="仿宋" w:eastAsia="仿宋" w:cs="仿宋"/>
          <w:color w:val="auto"/>
          <w:sz w:val="32"/>
          <w:szCs w:val="32"/>
          <w:lang w:val="en-US" w:eastAsia="zh-CN"/>
        </w:rPr>
        <w:t xml:space="preserve">    </w:t>
      </w:r>
      <w:r>
        <w:rPr>
          <w:rFonts w:hint="eastAsia" w:ascii="Times New Roman" w:hAnsi="Times New Roman" w:eastAsia="仿宋_GB2312" w:cs="Times New Roman"/>
          <w:color w:val="auto"/>
          <w:sz w:val="32"/>
          <w:szCs w:val="32"/>
          <w:lang w:eastAsia="zh-CN"/>
        </w:rPr>
        <w:t>行政事业科科长</w:t>
      </w:r>
    </w:p>
    <w:p>
      <w:pPr>
        <w:keepNext w:val="0"/>
        <w:keepLines w:val="0"/>
        <w:pageBreakBefore w:val="0"/>
        <w:widowControl w:val="0"/>
        <w:kinsoku/>
        <w:wordWrap/>
        <w:overflowPunct/>
        <w:topLinePunct w:val="0"/>
        <w:autoSpaceDE/>
        <w:autoSpaceDN/>
        <w:bidi w:val="0"/>
        <w:adjustRightInd/>
        <w:snapToGrid/>
        <w:spacing w:line="570" w:lineRule="exact"/>
        <w:ind w:firstLine="1929" w:firstLineChars="603"/>
        <w:jc w:val="both"/>
        <w:textAlignment w:val="auto"/>
        <w:rPr>
          <w:rFonts w:hint="eastAsia" w:ascii="Times New Roman" w:hAnsi="Times New Roman" w:eastAsia="仿宋_GB2312" w:cs="Times New Roman"/>
          <w:color w:val="auto"/>
          <w:sz w:val="32"/>
          <w:szCs w:val="32"/>
          <w:lang w:eastAsia="zh-CN"/>
        </w:rPr>
      </w:pPr>
      <w:r>
        <w:rPr>
          <w:rFonts w:hint="eastAsia" w:ascii="仿宋" w:hAnsi="仿宋" w:eastAsia="仿宋" w:cs="仿宋"/>
          <w:color w:val="auto"/>
          <w:sz w:val="32"/>
          <w:szCs w:val="32"/>
          <w:lang w:val="en-US" w:eastAsia="zh-CN"/>
        </w:rPr>
        <w:t xml:space="preserve">米广明    </w:t>
      </w:r>
      <w:r>
        <w:rPr>
          <w:rFonts w:hint="eastAsia" w:ascii="Times New Roman" w:hAnsi="Times New Roman" w:eastAsia="仿宋_GB2312" w:cs="Times New Roman"/>
          <w:color w:val="auto"/>
          <w:sz w:val="32"/>
          <w:szCs w:val="32"/>
          <w:lang w:eastAsia="zh-CN"/>
        </w:rPr>
        <w:t>农业农村审计科科长</w:t>
      </w:r>
    </w:p>
    <w:p>
      <w:pPr>
        <w:keepNext w:val="0"/>
        <w:keepLines w:val="0"/>
        <w:pageBreakBefore w:val="0"/>
        <w:widowControl w:val="0"/>
        <w:kinsoku/>
        <w:wordWrap/>
        <w:overflowPunct/>
        <w:topLinePunct w:val="0"/>
        <w:autoSpaceDE/>
        <w:autoSpaceDN/>
        <w:bidi w:val="0"/>
        <w:adjustRightInd/>
        <w:snapToGrid/>
        <w:spacing w:line="570" w:lineRule="exact"/>
        <w:ind w:firstLine="1929" w:firstLineChars="603"/>
        <w:jc w:val="both"/>
        <w:textAlignment w:val="auto"/>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许彦博</w:t>
      </w:r>
      <w:r>
        <w:rPr>
          <w:rFonts w:hint="eastAsia" w:ascii="仿宋" w:hAnsi="仿宋" w:eastAsia="仿宋" w:cs="仿宋"/>
          <w:color w:val="auto"/>
          <w:sz w:val="32"/>
          <w:szCs w:val="32"/>
          <w:lang w:val="en-US" w:eastAsia="zh-CN"/>
        </w:rPr>
        <w:t xml:space="preserve">    </w:t>
      </w:r>
      <w:r>
        <w:rPr>
          <w:rFonts w:hint="eastAsia" w:ascii="Times New Roman" w:hAnsi="Times New Roman" w:eastAsia="仿宋_GB2312" w:cs="Times New Roman"/>
          <w:color w:val="auto"/>
          <w:sz w:val="32"/>
          <w:szCs w:val="32"/>
          <w:lang w:eastAsia="zh-CN"/>
        </w:rPr>
        <w:t>固定资产投资审计科科长</w:t>
      </w:r>
    </w:p>
    <w:p>
      <w:pPr>
        <w:keepNext w:val="0"/>
        <w:keepLines w:val="0"/>
        <w:pageBreakBefore w:val="0"/>
        <w:widowControl w:val="0"/>
        <w:kinsoku/>
        <w:wordWrap/>
        <w:overflowPunct/>
        <w:topLinePunct w:val="0"/>
        <w:autoSpaceDE/>
        <w:autoSpaceDN/>
        <w:bidi w:val="0"/>
        <w:adjustRightInd/>
        <w:snapToGrid/>
        <w:spacing w:line="570" w:lineRule="exact"/>
        <w:ind w:firstLine="1929" w:firstLineChars="603"/>
        <w:jc w:val="both"/>
        <w:textAlignment w:val="auto"/>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王　炜</w:t>
      </w:r>
      <w:r>
        <w:rPr>
          <w:rFonts w:hint="eastAsia" w:ascii="仿宋" w:hAnsi="仿宋" w:eastAsia="仿宋" w:cs="仿宋"/>
          <w:color w:val="auto"/>
          <w:sz w:val="32"/>
          <w:szCs w:val="32"/>
          <w:lang w:val="en-US" w:eastAsia="zh-CN"/>
        </w:rPr>
        <w:t xml:space="preserve">    </w:t>
      </w:r>
      <w:r>
        <w:rPr>
          <w:rFonts w:hint="eastAsia" w:ascii="Times New Roman" w:hAnsi="Times New Roman" w:eastAsia="仿宋_GB2312" w:cs="Times New Roman"/>
          <w:color w:val="auto"/>
          <w:sz w:val="32"/>
          <w:szCs w:val="32"/>
          <w:lang w:eastAsia="zh-CN"/>
        </w:rPr>
        <w:t>社保民生审计科科长</w:t>
      </w:r>
    </w:p>
    <w:p>
      <w:pPr>
        <w:keepNext w:val="0"/>
        <w:keepLines w:val="0"/>
        <w:pageBreakBefore w:val="0"/>
        <w:widowControl w:val="0"/>
        <w:kinsoku/>
        <w:wordWrap/>
        <w:overflowPunct/>
        <w:topLinePunct w:val="0"/>
        <w:autoSpaceDE/>
        <w:autoSpaceDN/>
        <w:bidi w:val="0"/>
        <w:adjustRightInd/>
        <w:snapToGrid/>
        <w:spacing w:line="570" w:lineRule="exact"/>
        <w:ind w:firstLine="1929" w:firstLineChars="603"/>
        <w:jc w:val="both"/>
        <w:textAlignment w:val="auto"/>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刘建军</w:t>
      </w:r>
      <w:r>
        <w:rPr>
          <w:rFonts w:hint="eastAsia" w:ascii="仿宋" w:hAnsi="仿宋" w:eastAsia="仿宋" w:cs="仿宋"/>
          <w:color w:val="auto"/>
          <w:sz w:val="32"/>
          <w:szCs w:val="32"/>
          <w:lang w:val="en-US" w:eastAsia="zh-CN"/>
        </w:rPr>
        <w:t xml:space="preserve">    </w:t>
      </w:r>
      <w:r>
        <w:rPr>
          <w:rFonts w:hint="eastAsia" w:ascii="Times New Roman" w:hAnsi="Times New Roman" w:eastAsia="仿宋_GB2312" w:cs="Times New Roman"/>
          <w:color w:val="auto"/>
          <w:sz w:val="32"/>
          <w:szCs w:val="32"/>
          <w:lang w:eastAsia="zh-CN"/>
        </w:rPr>
        <w:t>自然资源和生态环境审计科科长</w:t>
      </w:r>
    </w:p>
    <w:p>
      <w:pPr>
        <w:keepNext w:val="0"/>
        <w:keepLines w:val="0"/>
        <w:pageBreakBefore w:val="0"/>
        <w:widowControl w:val="0"/>
        <w:kinsoku/>
        <w:wordWrap/>
        <w:overflowPunct/>
        <w:topLinePunct w:val="0"/>
        <w:autoSpaceDE/>
        <w:autoSpaceDN/>
        <w:bidi w:val="0"/>
        <w:adjustRightInd/>
        <w:snapToGrid/>
        <w:spacing w:line="570" w:lineRule="exact"/>
        <w:ind w:firstLine="1929" w:firstLineChars="603"/>
        <w:jc w:val="both"/>
        <w:textAlignment w:val="auto"/>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尚跃新</w:t>
      </w:r>
      <w:r>
        <w:rPr>
          <w:rFonts w:hint="eastAsia" w:ascii="仿宋" w:hAnsi="仿宋" w:eastAsia="仿宋" w:cs="仿宋"/>
          <w:color w:val="auto"/>
          <w:sz w:val="32"/>
          <w:szCs w:val="32"/>
          <w:lang w:val="en-US" w:eastAsia="zh-CN"/>
        </w:rPr>
        <w:t xml:space="preserve">    </w:t>
      </w:r>
      <w:r>
        <w:rPr>
          <w:rFonts w:hint="eastAsia" w:ascii="Times New Roman" w:hAnsi="Times New Roman" w:eastAsia="仿宋_GB2312" w:cs="Times New Roman"/>
          <w:color w:val="auto"/>
          <w:sz w:val="32"/>
          <w:szCs w:val="32"/>
          <w:lang w:eastAsia="zh-CN"/>
        </w:rPr>
        <w:t>金融涉外审计科科长</w:t>
      </w:r>
    </w:p>
    <w:p>
      <w:pPr>
        <w:keepNext w:val="0"/>
        <w:keepLines w:val="0"/>
        <w:pageBreakBefore w:val="0"/>
        <w:widowControl w:val="0"/>
        <w:kinsoku/>
        <w:wordWrap/>
        <w:overflowPunct/>
        <w:topLinePunct w:val="0"/>
        <w:autoSpaceDE/>
        <w:autoSpaceDN/>
        <w:bidi w:val="0"/>
        <w:adjustRightInd/>
        <w:snapToGrid/>
        <w:spacing w:line="570" w:lineRule="exact"/>
        <w:ind w:firstLine="1929" w:firstLineChars="603"/>
        <w:jc w:val="both"/>
        <w:textAlignment w:val="auto"/>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赵清文</w:t>
      </w:r>
      <w:r>
        <w:rPr>
          <w:rFonts w:hint="eastAsia" w:ascii="仿宋" w:hAnsi="仿宋" w:eastAsia="仿宋" w:cs="仿宋"/>
          <w:color w:val="auto"/>
          <w:sz w:val="32"/>
          <w:szCs w:val="32"/>
          <w:lang w:val="en-US" w:eastAsia="zh-CN"/>
        </w:rPr>
        <w:t xml:space="preserve">    </w:t>
      </w:r>
      <w:r>
        <w:rPr>
          <w:rFonts w:hint="eastAsia" w:ascii="Times New Roman" w:hAnsi="Times New Roman" w:eastAsia="仿宋_GB2312" w:cs="Times New Roman"/>
          <w:color w:val="auto"/>
          <w:sz w:val="32"/>
          <w:szCs w:val="32"/>
          <w:lang w:eastAsia="zh-CN"/>
        </w:rPr>
        <w:t>企业审计科科长　</w:t>
      </w:r>
    </w:p>
    <w:p>
      <w:pPr>
        <w:keepNext w:val="0"/>
        <w:keepLines w:val="0"/>
        <w:pageBreakBefore w:val="0"/>
        <w:widowControl w:val="0"/>
        <w:kinsoku/>
        <w:wordWrap/>
        <w:overflowPunct/>
        <w:topLinePunct w:val="0"/>
        <w:autoSpaceDE/>
        <w:autoSpaceDN/>
        <w:bidi w:val="0"/>
        <w:adjustRightInd/>
        <w:snapToGrid/>
        <w:spacing w:line="570" w:lineRule="exact"/>
        <w:ind w:firstLine="1929" w:firstLineChars="603"/>
        <w:jc w:val="both"/>
        <w:textAlignment w:val="auto"/>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张　卿</w:t>
      </w:r>
      <w:r>
        <w:rPr>
          <w:rFonts w:hint="eastAsia" w:ascii="仿宋" w:hAnsi="仿宋" w:eastAsia="仿宋" w:cs="仿宋"/>
          <w:color w:val="auto"/>
          <w:sz w:val="32"/>
          <w:szCs w:val="32"/>
          <w:lang w:val="en-US" w:eastAsia="zh-CN"/>
        </w:rPr>
        <w:t xml:space="preserve">    </w:t>
      </w:r>
      <w:r>
        <w:rPr>
          <w:rFonts w:hint="eastAsia" w:ascii="Times New Roman" w:hAnsi="Times New Roman" w:eastAsia="仿宋_GB2312" w:cs="Times New Roman"/>
          <w:color w:val="auto"/>
          <w:sz w:val="32"/>
          <w:szCs w:val="32"/>
          <w:lang w:eastAsia="zh-CN"/>
        </w:rPr>
        <w:t>审计委员会办公室秘书科科长</w:t>
      </w:r>
    </w:p>
    <w:p>
      <w:pPr>
        <w:keepNext w:val="0"/>
        <w:keepLines w:val="0"/>
        <w:pageBreakBefore w:val="0"/>
        <w:widowControl w:val="0"/>
        <w:kinsoku/>
        <w:wordWrap/>
        <w:overflowPunct/>
        <w:topLinePunct w:val="0"/>
        <w:autoSpaceDE/>
        <w:autoSpaceDN/>
        <w:bidi w:val="0"/>
        <w:adjustRightInd/>
        <w:snapToGrid/>
        <w:spacing w:line="570" w:lineRule="exact"/>
        <w:ind w:firstLine="1929" w:firstLineChars="603"/>
        <w:jc w:val="both"/>
        <w:textAlignment w:val="auto"/>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肖向楠</w:t>
      </w:r>
      <w:r>
        <w:rPr>
          <w:rFonts w:hint="eastAsia" w:ascii="Times New Roman" w:hAnsi="Times New Roman" w:eastAsia="仿宋_GB2312" w:cs="Times New Roman"/>
          <w:color w:val="auto"/>
          <w:sz w:val="32"/>
          <w:szCs w:val="32"/>
          <w:lang w:val="en-US" w:eastAsia="zh-CN"/>
        </w:rPr>
        <w:t xml:space="preserve">    </w:t>
      </w:r>
      <w:r>
        <w:rPr>
          <w:rFonts w:hint="eastAsia" w:ascii="Times New Roman" w:hAnsi="Times New Roman" w:eastAsia="仿宋_GB2312" w:cs="Times New Roman"/>
          <w:color w:val="auto"/>
          <w:sz w:val="32"/>
          <w:szCs w:val="32"/>
          <w:lang w:eastAsia="zh-CN"/>
        </w:rPr>
        <w:t>电子数据审计科负责人</w:t>
      </w:r>
    </w:p>
    <w:p>
      <w:pPr>
        <w:keepNext w:val="0"/>
        <w:keepLines w:val="0"/>
        <w:pageBreakBefore w:val="0"/>
        <w:kinsoku/>
        <w:overflowPunct/>
        <w:topLinePunct w:val="0"/>
        <w:autoSpaceDE/>
        <w:autoSpaceDN/>
        <w:bidi w:val="0"/>
        <w:spacing w:line="570" w:lineRule="exact"/>
        <w:ind w:firstLine="640" w:firstLineChars="200"/>
        <w:textAlignment w:val="auto"/>
        <w:rPr>
          <w:rFonts w:hint="eastAsia" w:ascii="仿宋" w:hAnsi="仿宋" w:eastAsia="仿宋" w:cs="仿宋"/>
          <w:i w:val="0"/>
          <w:iCs w:val="0"/>
          <w:caps w:val="0"/>
          <w:color w:val="auto"/>
          <w:spacing w:val="0"/>
          <w:sz w:val="32"/>
          <w:szCs w:val="32"/>
          <w:shd w:val="clear" w:fill="FFFFFF"/>
        </w:rPr>
      </w:pPr>
      <w:r>
        <w:rPr>
          <w:rFonts w:hint="eastAsia" w:ascii="仿宋" w:hAnsi="仿宋" w:eastAsia="仿宋" w:cs="仿宋"/>
          <w:i w:val="0"/>
          <w:iCs w:val="0"/>
          <w:caps w:val="0"/>
          <w:color w:val="auto"/>
          <w:spacing w:val="0"/>
          <w:sz w:val="32"/>
          <w:szCs w:val="32"/>
          <w:shd w:val="clear" w:fill="FFFFFF"/>
          <w:lang w:eastAsia="zh-CN"/>
        </w:rPr>
        <w:t>李姝芳、刘兴友主抓此项工作，审计质量工作专班</w:t>
      </w:r>
      <w:r>
        <w:rPr>
          <w:rFonts w:hint="eastAsia" w:ascii="仿宋" w:hAnsi="仿宋" w:eastAsia="仿宋" w:cs="仿宋"/>
          <w:i w:val="0"/>
          <w:iCs w:val="0"/>
          <w:caps w:val="0"/>
          <w:color w:val="auto"/>
          <w:spacing w:val="0"/>
          <w:sz w:val="32"/>
          <w:szCs w:val="32"/>
          <w:shd w:val="clear" w:fill="FFFFFF"/>
        </w:rPr>
        <w:t>办公室设在法规</w:t>
      </w:r>
      <w:r>
        <w:rPr>
          <w:rFonts w:hint="eastAsia" w:ascii="仿宋" w:hAnsi="仿宋" w:eastAsia="仿宋" w:cs="仿宋"/>
          <w:i w:val="0"/>
          <w:iCs w:val="0"/>
          <w:caps w:val="0"/>
          <w:color w:val="auto"/>
          <w:spacing w:val="0"/>
          <w:sz w:val="32"/>
          <w:szCs w:val="32"/>
          <w:shd w:val="clear" w:fill="FFFFFF"/>
          <w:lang w:eastAsia="zh-CN"/>
        </w:rPr>
        <w:t>和</w:t>
      </w:r>
      <w:r>
        <w:rPr>
          <w:rFonts w:hint="eastAsia" w:ascii="仿宋" w:hAnsi="仿宋" w:eastAsia="仿宋" w:cs="仿宋"/>
          <w:i w:val="0"/>
          <w:iCs w:val="0"/>
          <w:caps w:val="0"/>
          <w:color w:val="auto"/>
          <w:spacing w:val="0"/>
          <w:sz w:val="32"/>
          <w:szCs w:val="32"/>
          <w:shd w:val="clear" w:fill="FFFFFF"/>
        </w:rPr>
        <w:t>审理</w:t>
      </w:r>
      <w:r>
        <w:rPr>
          <w:rFonts w:hint="eastAsia" w:ascii="仿宋" w:hAnsi="仿宋" w:eastAsia="仿宋" w:cs="仿宋"/>
          <w:i w:val="0"/>
          <w:iCs w:val="0"/>
          <w:caps w:val="0"/>
          <w:color w:val="auto"/>
          <w:spacing w:val="0"/>
          <w:sz w:val="32"/>
          <w:szCs w:val="32"/>
          <w:shd w:val="clear" w:fill="FFFFFF"/>
          <w:lang w:eastAsia="zh-CN"/>
        </w:rPr>
        <w:t>科</w:t>
      </w:r>
      <w:r>
        <w:rPr>
          <w:rFonts w:hint="eastAsia" w:ascii="仿宋" w:hAnsi="仿宋" w:eastAsia="仿宋" w:cs="仿宋"/>
          <w:i w:val="0"/>
          <w:iCs w:val="0"/>
          <w:caps w:val="0"/>
          <w:color w:val="auto"/>
          <w:spacing w:val="0"/>
          <w:sz w:val="32"/>
          <w:szCs w:val="32"/>
          <w:shd w:val="clear" w:fill="FFFFFF"/>
        </w:rPr>
        <w:t>，</w:t>
      </w:r>
      <w:r>
        <w:rPr>
          <w:rFonts w:hint="eastAsia" w:ascii="仿宋" w:hAnsi="仿宋" w:eastAsia="仿宋" w:cs="仿宋"/>
          <w:i w:val="0"/>
          <w:iCs w:val="0"/>
          <w:caps w:val="0"/>
          <w:color w:val="auto"/>
          <w:spacing w:val="0"/>
          <w:sz w:val="32"/>
          <w:szCs w:val="32"/>
          <w:shd w:val="clear" w:fill="FFFFFF"/>
          <w:lang w:eastAsia="zh-CN"/>
        </w:rPr>
        <w:t>具体</w:t>
      </w:r>
      <w:r>
        <w:rPr>
          <w:rFonts w:hint="eastAsia" w:ascii="仿宋" w:hAnsi="仿宋" w:eastAsia="仿宋" w:cs="仿宋"/>
          <w:i w:val="0"/>
          <w:iCs w:val="0"/>
          <w:caps w:val="0"/>
          <w:color w:val="auto"/>
          <w:spacing w:val="0"/>
          <w:sz w:val="32"/>
          <w:szCs w:val="32"/>
          <w:shd w:val="clear" w:fill="FFFFFF"/>
        </w:rPr>
        <w:t>负责审计质量提升</w:t>
      </w:r>
      <w:r>
        <w:rPr>
          <w:rFonts w:hint="eastAsia" w:ascii="仿宋" w:hAnsi="仿宋" w:eastAsia="仿宋" w:cs="仿宋"/>
          <w:i w:val="0"/>
          <w:iCs w:val="0"/>
          <w:caps w:val="0"/>
          <w:color w:val="auto"/>
          <w:spacing w:val="0"/>
          <w:sz w:val="32"/>
          <w:szCs w:val="32"/>
          <w:shd w:val="clear" w:fill="FFFFFF"/>
          <w:lang w:eastAsia="zh-CN"/>
        </w:rPr>
        <w:t>、</w:t>
      </w:r>
      <w:r>
        <w:rPr>
          <w:rFonts w:hint="eastAsia" w:ascii="仿宋" w:hAnsi="仿宋" w:eastAsia="仿宋" w:cs="仿宋"/>
          <w:i w:val="0"/>
          <w:iCs w:val="0"/>
          <w:caps w:val="0"/>
          <w:color w:val="auto"/>
          <w:spacing w:val="0"/>
          <w:sz w:val="32"/>
          <w:szCs w:val="32"/>
          <w:shd w:val="clear" w:fill="FFFFFF"/>
        </w:rPr>
        <w:t>监督</w:t>
      </w:r>
      <w:r>
        <w:rPr>
          <w:rFonts w:hint="eastAsia" w:ascii="仿宋" w:hAnsi="仿宋" w:eastAsia="仿宋" w:cs="仿宋"/>
          <w:i w:val="0"/>
          <w:iCs w:val="0"/>
          <w:caps w:val="0"/>
          <w:color w:val="auto"/>
          <w:spacing w:val="0"/>
          <w:sz w:val="32"/>
          <w:szCs w:val="32"/>
          <w:shd w:val="clear" w:fill="FFFFFF"/>
          <w:lang w:eastAsia="zh-CN"/>
        </w:rPr>
        <w:t>等工作</w:t>
      </w:r>
      <w:r>
        <w:rPr>
          <w:rFonts w:hint="eastAsia" w:ascii="仿宋" w:hAnsi="仿宋" w:eastAsia="仿宋" w:cs="仿宋"/>
          <w:i w:val="0"/>
          <w:iCs w:val="0"/>
          <w:caps w:val="0"/>
          <w:color w:val="auto"/>
          <w:spacing w:val="0"/>
          <w:sz w:val="32"/>
          <w:szCs w:val="32"/>
          <w:shd w:val="clear" w:fill="FFFFFF"/>
        </w:rPr>
        <w:t>。</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default" w:ascii="方正仿宋_GBK" w:hAnsi="方正仿宋_GBK" w:eastAsia="方正仿宋_GBK" w:cs="方正仿宋_GBK"/>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570" w:lineRule="exact"/>
        <w:jc w:val="left"/>
        <w:textAlignment w:val="auto"/>
        <w:rPr>
          <w:rFonts w:hint="eastAsia" w:ascii="方正仿宋_GBK" w:hAnsi="方正仿宋_GBK" w:eastAsia="方正仿宋_GBK" w:cs="方正仿宋_GBK"/>
          <w:color w:val="auto"/>
          <w:sz w:val="32"/>
          <w:szCs w:val="32"/>
          <w:lang w:eastAsia="zh-CN"/>
        </w:rPr>
      </w:pPr>
    </w:p>
    <w:p>
      <w:pPr>
        <w:keepNext w:val="0"/>
        <w:keepLines w:val="0"/>
        <w:pageBreakBefore w:val="0"/>
        <w:kinsoku/>
        <w:wordWrap/>
        <w:overflowPunct/>
        <w:topLinePunct w:val="0"/>
        <w:autoSpaceDE/>
        <w:autoSpaceDN/>
        <w:bidi w:val="0"/>
        <w:adjustRightInd/>
        <w:snapToGrid/>
        <w:spacing w:line="570" w:lineRule="exact"/>
        <w:jc w:val="left"/>
        <w:textAlignment w:val="auto"/>
        <w:rPr>
          <w:rFonts w:hint="eastAsia" w:ascii="方正小标宋简体" w:hAnsi="方正小标宋简体" w:eastAsia="方正小标宋简体" w:cs="方正小标宋简体"/>
          <w:color w:val="auto"/>
          <w:sz w:val="32"/>
          <w:szCs w:val="32"/>
          <w:lang w:eastAsia="zh-CN"/>
        </w:rPr>
      </w:pPr>
    </w:p>
    <w:p>
      <w:pPr>
        <w:keepNext w:val="0"/>
        <w:keepLines w:val="0"/>
        <w:pageBreakBefore w:val="0"/>
        <w:numPr>
          <w:ilvl w:val="0"/>
          <w:numId w:val="0"/>
        </w:numPr>
        <w:kinsoku/>
        <w:overflowPunct/>
        <w:topLinePunct w:val="0"/>
        <w:autoSpaceDE/>
        <w:autoSpaceDN/>
        <w:bidi w:val="0"/>
        <w:spacing w:line="570" w:lineRule="exact"/>
        <w:ind w:leftChars="200"/>
        <w:textAlignment w:val="auto"/>
        <w:rPr>
          <w:rFonts w:hint="default" w:ascii="黑体" w:hAnsi="黑体" w:eastAsia="黑体" w:cs="黑体"/>
          <w:color w:val="auto"/>
          <w:sz w:val="32"/>
          <w:szCs w:val="32"/>
          <w:lang w:val="en-US" w:eastAsia="zh-CN"/>
        </w:rPr>
      </w:pPr>
    </w:p>
    <w:sectPr>
      <w:footerReference r:id="rId5"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长城小标宋体">
    <w:altName w:val="宋体"/>
    <w:panose1 w:val="02010609010101010101"/>
    <w:charset w:val="86"/>
    <w:family w:val="modern"/>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仿宋_GBK">
    <w:altName w:val="微软雅黑"/>
    <w:panose1 w:val="02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2</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2</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4A59FB"/>
    <w:multiLevelType w:val="singleLevel"/>
    <w:tmpl w:val="A14A59FB"/>
    <w:lvl w:ilvl="0" w:tentative="0">
      <w:start w:val="1"/>
      <w:numFmt w:val="chineseCounting"/>
      <w:suff w:val="nothing"/>
      <w:lvlText w:val="（%1）"/>
      <w:lvlJc w:val="left"/>
      <w:pPr>
        <w:ind w:left="640" w:leftChars="0" w:firstLine="0" w:firstLineChars="0"/>
      </w:pPr>
      <w:rPr>
        <w:rFonts w:hint="eastAsia"/>
      </w:rPr>
    </w:lvl>
  </w:abstractNum>
  <w:abstractNum w:abstractNumId="1">
    <w:nsid w:val="061C3F69"/>
    <w:multiLevelType w:val="singleLevel"/>
    <w:tmpl w:val="061C3F69"/>
    <w:lvl w:ilvl="0" w:tentative="0">
      <w:start w:val="1"/>
      <w:numFmt w:val="chineseCounting"/>
      <w:suff w:val="nothing"/>
      <w:lvlText w:val="%1、"/>
      <w:lvlJc w:val="left"/>
      <w:rPr>
        <w:rFonts w:hint="eastAsia"/>
      </w:rPr>
    </w:lvl>
  </w:abstractNum>
  <w:abstractNum w:abstractNumId="2">
    <w:nsid w:val="10C8320E"/>
    <w:multiLevelType w:val="singleLevel"/>
    <w:tmpl w:val="10C8320E"/>
    <w:lvl w:ilvl="0" w:tentative="0">
      <w:start w:val="2"/>
      <w:numFmt w:val="chineseCounting"/>
      <w:suff w:val="nothing"/>
      <w:lvlText w:val="%1、"/>
      <w:lvlJc w:val="left"/>
      <w:rPr>
        <w:rFonts w:hint="eastAsia"/>
      </w:rPr>
    </w:lvl>
  </w:abstractNum>
  <w:abstractNum w:abstractNumId="3">
    <w:nsid w:val="7992E989"/>
    <w:multiLevelType w:val="singleLevel"/>
    <w:tmpl w:val="7992E989"/>
    <w:lvl w:ilvl="0" w:tentative="0">
      <w:start w:val="4"/>
      <w:numFmt w:val="chineseCounting"/>
      <w:suff w:val="nothing"/>
      <w:lvlText w:val="（%1）"/>
      <w:lvlJc w:val="left"/>
      <w:rPr>
        <w:rFonts w:hint="eastAsia"/>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A29CB"/>
    <w:rsid w:val="01343C25"/>
    <w:rsid w:val="01D91D39"/>
    <w:rsid w:val="021138F7"/>
    <w:rsid w:val="021F4265"/>
    <w:rsid w:val="023C4E17"/>
    <w:rsid w:val="0246107B"/>
    <w:rsid w:val="0297204E"/>
    <w:rsid w:val="02AF769C"/>
    <w:rsid w:val="03373831"/>
    <w:rsid w:val="03E20A25"/>
    <w:rsid w:val="05D30967"/>
    <w:rsid w:val="066547C5"/>
    <w:rsid w:val="074A2961"/>
    <w:rsid w:val="07DC069D"/>
    <w:rsid w:val="095F57C8"/>
    <w:rsid w:val="0ADC2CC0"/>
    <w:rsid w:val="0B1D50BA"/>
    <w:rsid w:val="0B9C06D5"/>
    <w:rsid w:val="0BFC71DD"/>
    <w:rsid w:val="0C0544CC"/>
    <w:rsid w:val="0CC416E5"/>
    <w:rsid w:val="0CFD1647"/>
    <w:rsid w:val="0D645FE7"/>
    <w:rsid w:val="0E482CCF"/>
    <w:rsid w:val="0EBB5316"/>
    <w:rsid w:val="0F1E7DD1"/>
    <w:rsid w:val="101A3EF6"/>
    <w:rsid w:val="10635C65"/>
    <w:rsid w:val="113413B0"/>
    <w:rsid w:val="11C22E74"/>
    <w:rsid w:val="11D95A11"/>
    <w:rsid w:val="123C1E1F"/>
    <w:rsid w:val="13AF628E"/>
    <w:rsid w:val="145C30F7"/>
    <w:rsid w:val="14991C55"/>
    <w:rsid w:val="15C61161"/>
    <w:rsid w:val="16590EFE"/>
    <w:rsid w:val="16935C62"/>
    <w:rsid w:val="16A86180"/>
    <w:rsid w:val="173619DD"/>
    <w:rsid w:val="17A02C2B"/>
    <w:rsid w:val="18226406"/>
    <w:rsid w:val="18EB1FAE"/>
    <w:rsid w:val="19EE47F1"/>
    <w:rsid w:val="1BB9498B"/>
    <w:rsid w:val="1C8463CE"/>
    <w:rsid w:val="1CD96F21"/>
    <w:rsid w:val="1CEB5D03"/>
    <w:rsid w:val="1DFE46A3"/>
    <w:rsid w:val="1E4C3866"/>
    <w:rsid w:val="1E702949"/>
    <w:rsid w:val="1E935967"/>
    <w:rsid w:val="1F1A7E37"/>
    <w:rsid w:val="1F912B73"/>
    <w:rsid w:val="1FFE76C5"/>
    <w:rsid w:val="207B6567"/>
    <w:rsid w:val="20880DD0"/>
    <w:rsid w:val="21D06A21"/>
    <w:rsid w:val="22372AAE"/>
    <w:rsid w:val="22BA5BB9"/>
    <w:rsid w:val="22DF774E"/>
    <w:rsid w:val="23AB3BDD"/>
    <w:rsid w:val="243A3C0B"/>
    <w:rsid w:val="2472601F"/>
    <w:rsid w:val="24AC3F39"/>
    <w:rsid w:val="24BD438E"/>
    <w:rsid w:val="24D8543B"/>
    <w:rsid w:val="251175E6"/>
    <w:rsid w:val="25DB5773"/>
    <w:rsid w:val="260B670E"/>
    <w:rsid w:val="2667248C"/>
    <w:rsid w:val="28005D84"/>
    <w:rsid w:val="289447B6"/>
    <w:rsid w:val="28B11632"/>
    <w:rsid w:val="28E079FB"/>
    <w:rsid w:val="29023E15"/>
    <w:rsid w:val="2B0572A5"/>
    <w:rsid w:val="2B3B716B"/>
    <w:rsid w:val="2BEE15CD"/>
    <w:rsid w:val="2C8965FC"/>
    <w:rsid w:val="2CA60F5C"/>
    <w:rsid w:val="2D6609AA"/>
    <w:rsid w:val="2D7B39BE"/>
    <w:rsid w:val="2D8F0845"/>
    <w:rsid w:val="2D947006"/>
    <w:rsid w:val="2E267966"/>
    <w:rsid w:val="2E926CEC"/>
    <w:rsid w:val="2FB550D3"/>
    <w:rsid w:val="3040652C"/>
    <w:rsid w:val="308915CF"/>
    <w:rsid w:val="30D43AB0"/>
    <w:rsid w:val="310E70CF"/>
    <w:rsid w:val="310F22B3"/>
    <w:rsid w:val="31F462C5"/>
    <w:rsid w:val="32195D2C"/>
    <w:rsid w:val="327A6DE5"/>
    <w:rsid w:val="327F28AF"/>
    <w:rsid w:val="33704071"/>
    <w:rsid w:val="3407495C"/>
    <w:rsid w:val="34232E92"/>
    <w:rsid w:val="34B55DC5"/>
    <w:rsid w:val="35AD335B"/>
    <w:rsid w:val="365612FD"/>
    <w:rsid w:val="37152F66"/>
    <w:rsid w:val="375A12C0"/>
    <w:rsid w:val="37E87D81"/>
    <w:rsid w:val="38EE1EE1"/>
    <w:rsid w:val="390C0ED9"/>
    <w:rsid w:val="3A0B7E41"/>
    <w:rsid w:val="3A920D71"/>
    <w:rsid w:val="3AA840F1"/>
    <w:rsid w:val="3ACA4067"/>
    <w:rsid w:val="3ADA04E1"/>
    <w:rsid w:val="3B062DCF"/>
    <w:rsid w:val="3B762441"/>
    <w:rsid w:val="3C5E5E35"/>
    <w:rsid w:val="3C9B3F0D"/>
    <w:rsid w:val="3D2C725B"/>
    <w:rsid w:val="3E0E1A8B"/>
    <w:rsid w:val="3ED07185"/>
    <w:rsid w:val="412F1132"/>
    <w:rsid w:val="42044303"/>
    <w:rsid w:val="42B67D2C"/>
    <w:rsid w:val="42DB46F8"/>
    <w:rsid w:val="43EE0C82"/>
    <w:rsid w:val="443C1437"/>
    <w:rsid w:val="444014B0"/>
    <w:rsid w:val="44425279"/>
    <w:rsid w:val="44621C74"/>
    <w:rsid w:val="45A00B94"/>
    <w:rsid w:val="45B002FD"/>
    <w:rsid w:val="46592743"/>
    <w:rsid w:val="478D4D9A"/>
    <w:rsid w:val="47FE3C88"/>
    <w:rsid w:val="48945CB4"/>
    <w:rsid w:val="48A169EB"/>
    <w:rsid w:val="49EA2C4D"/>
    <w:rsid w:val="4A5B0308"/>
    <w:rsid w:val="4AA87E51"/>
    <w:rsid w:val="4B427C4A"/>
    <w:rsid w:val="4C8A7AFA"/>
    <w:rsid w:val="4D225F85"/>
    <w:rsid w:val="4D866514"/>
    <w:rsid w:val="4DE374C2"/>
    <w:rsid w:val="4E1F47F5"/>
    <w:rsid w:val="4E661EA1"/>
    <w:rsid w:val="503E2640"/>
    <w:rsid w:val="50681F00"/>
    <w:rsid w:val="50B53614"/>
    <w:rsid w:val="50CF3789"/>
    <w:rsid w:val="50D301F0"/>
    <w:rsid w:val="51475FBA"/>
    <w:rsid w:val="51861C76"/>
    <w:rsid w:val="51E1640E"/>
    <w:rsid w:val="527C6137"/>
    <w:rsid w:val="534C03A5"/>
    <w:rsid w:val="539574B0"/>
    <w:rsid w:val="539A4AC7"/>
    <w:rsid w:val="540C51D3"/>
    <w:rsid w:val="544E58B1"/>
    <w:rsid w:val="555B0286"/>
    <w:rsid w:val="566B274A"/>
    <w:rsid w:val="58201313"/>
    <w:rsid w:val="597C0D6F"/>
    <w:rsid w:val="5A5F09E5"/>
    <w:rsid w:val="5D1F428F"/>
    <w:rsid w:val="5DF203FB"/>
    <w:rsid w:val="5E096F7B"/>
    <w:rsid w:val="5E0B4D95"/>
    <w:rsid w:val="5F577D10"/>
    <w:rsid w:val="60687CFB"/>
    <w:rsid w:val="60BB7E2A"/>
    <w:rsid w:val="611B344F"/>
    <w:rsid w:val="61204131"/>
    <w:rsid w:val="622D4D58"/>
    <w:rsid w:val="62C87BB1"/>
    <w:rsid w:val="6414588F"/>
    <w:rsid w:val="643A600D"/>
    <w:rsid w:val="646263DC"/>
    <w:rsid w:val="654E3963"/>
    <w:rsid w:val="65756B0D"/>
    <w:rsid w:val="65C85707"/>
    <w:rsid w:val="66B1375F"/>
    <w:rsid w:val="67A60C73"/>
    <w:rsid w:val="67A61834"/>
    <w:rsid w:val="68EE66D9"/>
    <w:rsid w:val="69286279"/>
    <w:rsid w:val="69576763"/>
    <w:rsid w:val="69AF1713"/>
    <w:rsid w:val="6AD4713C"/>
    <w:rsid w:val="6AE476F1"/>
    <w:rsid w:val="6B2A5B4A"/>
    <w:rsid w:val="6BA87307"/>
    <w:rsid w:val="6BFA3EFD"/>
    <w:rsid w:val="6CCD7863"/>
    <w:rsid w:val="6DA265FA"/>
    <w:rsid w:val="6E02353D"/>
    <w:rsid w:val="6F161EED"/>
    <w:rsid w:val="6FA348AB"/>
    <w:rsid w:val="70790180"/>
    <w:rsid w:val="70F01A2A"/>
    <w:rsid w:val="70F070D8"/>
    <w:rsid w:val="710B1791"/>
    <w:rsid w:val="71762034"/>
    <w:rsid w:val="728B34E5"/>
    <w:rsid w:val="72E17BC5"/>
    <w:rsid w:val="73734595"/>
    <w:rsid w:val="74730CF0"/>
    <w:rsid w:val="74AD0280"/>
    <w:rsid w:val="750D683F"/>
    <w:rsid w:val="751B5FD8"/>
    <w:rsid w:val="756B1429"/>
    <w:rsid w:val="75AB5179"/>
    <w:rsid w:val="75E1612D"/>
    <w:rsid w:val="78F05F0F"/>
    <w:rsid w:val="79586663"/>
    <w:rsid w:val="797572B9"/>
    <w:rsid w:val="798219D5"/>
    <w:rsid w:val="7A6E4846"/>
    <w:rsid w:val="7B295121"/>
    <w:rsid w:val="7B4E1812"/>
    <w:rsid w:val="7B7F332D"/>
    <w:rsid w:val="7BAF03A7"/>
    <w:rsid w:val="7D3923AB"/>
    <w:rsid w:val="7D5C66D8"/>
    <w:rsid w:val="7DA0423C"/>
    <w:rsid w:val="7E61605D"/>
    <w:rsid w:val="7F183EF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footnote text"/>
    <w:basedOn w:val="1"/>
    <w:next w:val="3"/>
    <w:qFormat/>
    <w:uiPriority w:val="0"/>
    <w:pPr>
      <w:snapToGrid w:val="0"/>
      <w:jc w:val="left"/>
    </w:pPr>
    <w:rPr>
      <w:sz w:val="18"/>
      <w:szCs w:val="18"/>
    </w:rPr>
  </w:style>
  <w:style w:type="paragraph" w:styleId="3">
    <w:name w:val="Body Text"/>
    <w:basedOn w:val="1"/>
    <w:next w:val="1"/>
    <w:qFormat/>
    <w:uiPriority w:val="0"/>
    <w:pPr>
      <w:adjustRightInd w:val="0"/>
      <w:snapToGrid w:val="0"/>
      <w:spacing w:line="580" w:lineRule="atLeast"/>
    </w:pPr>
    <w:rPr>
      <w:color w:val="000000"/>
    </w:rPr>
  </w:style>
  <w:style w:type="paragraph" w:styleId="4">
    <w:name w:val="Body Text Indent"/>
    <w:basedOn w:val="1"/>
    <w:qFormat/>
    <w:uiPriority w:val="0"/>
    <w:pPr>
      <w:spacing w:after="120"/>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rPr>
      <w:sz w:val="24"/>
    </w:rPr>
  </w:style>
  <w:style w:type="paragraph" w:styleId="8">
    <w:name w:val="Body Text First Indent 2"/>
    <w:basedOn w:val="4"/>
    <w:qFormat/>
    <w:uiPriority w:val="0"/>
    <w:pPr>
      <w:spacing w:after="0"/>
      <w:ind w:firstLine="420" w:firstLineChars="200"/>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styleId="13">
    <w:name w:val="Emphasis"/>
    <w:basedOn w:val="11"/>
    <w:qFormat/>
    <w:uiPriority w:val="0"/>
    <w:rPr>
      <w:i/>
    </w:rPr>
  </w:style>
  <w:style w:type="character" w:customStyle="1" w:styleId="14">
    <w:name w:val="content1"/>
    <w:basedOn w:val="11"/>
    <w:qFormat/>
    <w:uiPriority w:val="0"/>
    <w:rPr>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3319</Words>
  <Characters>3342</Characters>
  <Lines>0</Lines>
  <Paragraphs>0</Paragraphs>
  <TotalTime>8</TotalTime>
  <ScaleCrop>false</ScaleCrop>
  <LinksUpToDate>false</LinksUpToDate>
  <CharactersWithSpaces>3514</CharactersWithSpaces>
  <Application>WPS Office_11.1.0.11566_F1E327BC-269C-435d-A152-05C5408002CA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tn</dc:creator>
  <cp:lastModifiedBy>tn</cp:lastModifiedBy>
  <cp:lastPrinted>2022-04-11T08:53:00Z</cp:lastPrinted>
  <dcterms:modified xsi:type="dcterms:W3CDTF">2022-04-14T06:43:34Z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AE32A3114C044588930D7BCFAE172C21</vt:lpwstr>
  </property>
</Properties>
</file>